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55" w:rsidRDefault="00FD3AFF" w:rsidP="00DD1EA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3AFF">
        <w:rPr>
          <w:rFonts w:ascii="Times New Roman" w:hAnsi="Times New Roman" w:cs="Times New Roman"/>
          <w:b/>
          <w:sz w:val="28"/>
          <w:szCs w:val="28"/>
        </w:rPr>
        <w:t>Практические вопросы исполнения полномочий в сфере административного производства в рамках контрольной деятельности Контрольно-счетной палаты города Казани</w:t>
      </w:r>
    </w:p>
    <w:p w:rsidR="00FD3AFF" w:rsidRDefault="00FD3AFF" w:rsidP="00DD1EA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2A" w:rsidRPr="003F5544" w:rsidRDefault="00B46F2A" w:rsidP="00DD1EA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момента предоставления полномочий по составлению протоколов </w:t>
      </w:r>
      <w:r w:rsidR="00E31948">
        <w:rPr>
          <w:rFonts w:ascii="Times New Roman" w:hAnsi="Times New Roman" w:cs="Times New Roman"/>
          <w:sz w:val="30"/>
          <w:szCs w:val="30"/>
        </w:rPr>
        <w:t xml:space="preserve">при </w:t>
      </w:r>
      <w:r>
        <w:rPr>
          <w:rFonts w:ascii="Times New Roman" w:hAnsi="Times New Roman" w:cs="Times New Roman"/>
          <w:sz w:val="30"/>
          <w:szCs w:val="30"/>
        </w:rPr>
        <w:t>установлени</w:t>
      </w:r>
      <w:r w:rsidR="00E31948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административного правонарушения</w:t>
      </w:r>
      <w:r w:rsidR="009409D7">
        <w:rPr>
          <w:rFonts w:ascii="Times New Roman" w:hAnsi="Times New Roman" w:cs="Times New Roman"/>
          <w:sz w:val="30"/>
          <w:szCs w:val="30"/>
        </w:rPr>
        <w:t xml:space="preserve"> в городе Казани</w:t>
      </w:r>
      <w:r>
        <w:rPr>
          <w:rFonts w:ascii="Times New Roman" w:hAnsi="Times New Roman" w:cs="Times New Roman"/>
          <w:sz w:val="30"/>
          <w:szCs w:val="30"/>
        </w:rPr>
        <w:t xml:space="preserve"> наработан</w:t>
      </w:r>
      <w:r w:rsidR="00E31948">
        <w:rPr>
          <w:rFonts w:ascii="Times New Roman" w:hAnsi="Times New Roman" w:cs="Times New Roman"/>
          <w:sz w:val="30"/>
          <w:szCs w:val="30"/>
        </w:rPr>
        <w:t xml:space="preserve"> опыт составления соответствующих протоколов, а также сформировалась</w:t>
      </w:r>
      <w:r>
        <w:rPr>
          <w:rFonts w:ascii="Times New Roman" w:hAnsi="Times New Roman" w:cs="Times New Roman"/>
          <w:sz w:val="30"/>
          <w:szCs w:val="30"/>
        </w:rPr>
        <w:t xml:space="preserve"> неоднозначн</w:t>
      </w:r>
      <w:r w:rsidR="009C19F2">
        <w:rPr>
          <w:rFonts w:ascii="Times New Roman" w:hAnsi="Times New Roman" w:cs="Times New Roman"/>
          <w:sz w:val="30"/>
          <w:szCs w:val="30"/>
        </w:rPr>
        <w:t>ая</w:t>
      </w:r>
      <w:r w:rsidR="00E319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судебная практика рассмотрения материалов </w:t>
      </w:r>
      <w:r w:rsidRPr="00B46F2A">
        <w:rPr>
          <w:rFonts w:ascii="Times New Roman" w:hAnsi="Times New Roman" w:cs="Times New Roman"/>
          <w:sz w:val="30"/>
          <w:szCs w:val="30"/>
        </w:rPr>
        <w:t>по административным правонарушениям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E54FD" w:rsidRPr="003F5544" w:rsidRDefault="00EE54FD" w:rsidP="00DD1EA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544">
        <w:rPr>
          <w:rFonts w:ascii="Times New Roman" w:hAnsi="Times New Roman" w:cs="Times New Roman"/>
          <w:sz w:val="30"/>
          <w:szCs w:val="30"/>
        </w:rPr>
        <w:t xml:space="preserve">Если в первый год из практики КСП протоколы составлялись </w:t>
      </w:r>
      <w:r w:rsidR="009A136C" w:rsidRPr="003F5544">
        <w:rPr>
          <w:rFonts w:ascii="Times New Roman" w:hAnsi="Times New Roman" w:cs="Times New Roman"/>
          <w:sz w:val="30"/>
          <w:szCs w:val="30"/>
        </w:rPr>
        <w:t xml:space="preserve">в основном </w:t>
      </w:r>
      <w:r w:rsidRPr="003F5544">
        <w:rPr>
          <w:rFonts w:ascii="Times New Roman" w:hAnsi="Times New Roman" w:cs="Times New Roman"/>
          <w:sz w:val="30"/>
          <w:szCs w:val="30"/>
        </w:rPr>
        <w:t>по статье 15.11</w:t>
      </w:r>
      <w:r w:rsidR="00A47C8A">
        <w:rPr>
          <w:rFonts w:ascii="Times New Roman" w:hAnsi="Times New Roman" w:cs="Times New Roman"/>
          <w:sz w:val="30"/>
          <w:szCs w:val="30"/>
        </w:rPr>
        <w:t xml:space="preserve"> КоАП РФ</w:t>
      </w:r>
      <w:r w:rsidRPr="003F5544">
        <w:rPr>
          <w:rFonts w:ascii="Times New Roman" w:hAnsi="Times New Roman" w:cs="Times New Roman"/>
          <w:sz w:val="30"/>
          <w:szCs w:val="30"/>
        </w:rPr>
        <w:t xml:space="preserve"> (грубое нарушение требований к бухгалтерскому учету, в том числе к бухгалтерской (финансовой) отчетности), то в настоящее время наработана практика по направлению</w:t>
      </w:r>
      <w:r w:rsidR="00E31948">
        <w:rPr>
          <w:rFonts w:ascii="Times New Roman" w:hAnsi="Times New Roman" w:cs="Times New Roman"/>
          <w:sz w:val="30"/>
          <w:szCs w:val="30"/>
        </w:rPr>
        <w:t xml:space="preserve"> в суд</w:t>
      </w:r>
      <w:r w:rsidR="00FC4E3E">
        <w:rPr>
          <w:rFonts w:ascii="Times New Roman" w:hAnsi="Times New Roman" w:cs="Times New Roman"/>
          <w:sz w:val="30"/>
          <w:szCs w:val="30"/>
        </w:rPr>
        <w:t xml:space="preserve"> материалов</w:t>
      </w:r>
      <w:r w:rsidRPr="003F5544">
        <w:rPr>
          <w:rFonts w:ascii="Times New Roman" w:hAnsi="Times New Roman" w:cs="Times New Roman"/>
          <w:sz w:val="30"/>
          <w:szCs w:val="30"/>
        </w:rPr>
        <w:t xml:space="preserve"> по статьям</w:t>
      </w:r>
      <w:r w:rsidR="00877163" w:rsidRPr="003F5544">
        <w:rPr>
          <w:rFonts w:ascii="Times New Roman" w:hAnsi="Times New Roman" w:cs="Times New Roman"/>
          <w:sz w:val="30"/>
          <w:szCs w:val="30"/>
        </w:rPr>
        <w:t xml:space="preserve"> 15.14, 15.15.10, 15.15.6</w:t>
      </w:r>
      <w:r w:rsidR="00A47C8A">
        <w:rPr>
          <w:rFonts w:ascii="Times New Roman" w:hAnsi="Times New Roman" w:cs="Times New Roman"/>
          <w:sz w:val="30"/>
          <w:szCs w:val="30"/>
        </w:rPr>
        <w:t xml:space="preserve"> КоАП РФ</w:t>
      </w:r>
      <w:r w:rsidR="00877163" w:rsidRPr="003F5544">
        <w:rPr>
          <w:rFonts w:ascii="Times New Roman" w:hAnsi="Times New Roman" w:cs="Times New Roman"/>
          <w:sz w:val="30"/>
          <w:szCs w:val="30"/>
        </w:rPr>
        <w:t>.</w:t>
      </w:r>
    </w:p>
    <w:p w:rsidR="009A136C" w:rsidRPr="005C0EB2" w:rsidRDefault="009A136C" w:rsidP="003F55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5C0EB2">
        <w:rPr>
          <w:rFonts w:ascii="Times New Roman" w:hAnsi="Times New Roman" w:cs="Times New Roman"/>
          <w:bCs/>
          <w:i/>
          <w:sz w:val="24"/>
          <w:szCs w:val="24"/>
        </w:rPr>
        <w:t>Статья 15.14. Нецелевое использование бюджетных средств</w:t>
      </w:r>
    </w:p>
    <w:p w:rsidR="009A136C" w:rsidRPr="005C0EB2" w:rsidRDefault="009A136C" w:rsidP="003F55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5C0EB2">
        <w:rPr>
          <w:rFonts w:ascii="Times New Roman" w:hAnsi="Times New Roman" w:cs="Times New Roman"/>
          <w:bCs/>
          <w:i/>
          <w:sz w:val="24"/>
          <w:szCs w:val="24"/>
        </w:rPr>
        <w:t xml:space="preserve">Статья 15.15.10. Нарушение </w:t>
      </w:r>
      <w:hyperlink r:id="rId8" w:history="1">
        <w:r w:rsidRPr="005C0EB2">
          <w:rPr>
            <w:rFonts w:ascii="Times New Roman" w:hAnsi="Times New Roman" w:cs="Times New Roman"/>
            <w:bCs/>
            <w:i/>
            <w:sz w:val="24"/>
            <w:szCs w:val="24"/>
          </w:rPr>
          <w:t>порядка</w:t>
        </w:r>
      </w:hyperlink>
      <w:r w:rsidRPr="005C0EB2">
        <w:rPr>
          <w:rFonts w:ascii="Times New Roman" w:hAnsi="Times New Roman" w:cs="Times New Roman"/>
          <w:bCs/>
          <w:i/>
          <w:sz w:val="24"/>
          <w:szCs w:val="24"/>
        </w:rPr>
        <w:t xml:space="preserve"> принятия бюджетных обязательств</w:t>
      </w:r>
    </w:p>
    <w:p w:rsidR="009A136C" w:rsidRPr="005C0EB2" w:rsidRDefault="009A136C" w:rsidP="003F55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5C0EB2">
        <w:rPr>
          <w:rFonts w:ascii="Times New Roman" w:hAnsi="Times New Roman" w:cs="Times New Roman"/>
          <w:bCs/>
          <w:i/>
          <w:sz w:val="24"/>
          <w:szCs w:val="24"/>
        </w:rPr>
        <w:t>Статья 15.15.6. Нарушение порядка представления бюджетной отчетности</w:t>
      </w:r>
    </w:p>
    <w:p w:rsidR="00EE54FD" w:rsidRPr="003F5544" w:rsidRDefault="00EE54FD" w:rsidP="00EE54FD">
      <w:pPr>
        <w:spacing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E54FD" w:rsidRPr="003F5544" w:rsidRDefault="00EE54FD" w:rsidP="003F554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5544">
        <w:rPr>
          <w:rFonts w:ascii="Times New Roman" w:hAnsi="Times New Roman" w:cs="Times New Roman"/>
          <w:sz w:val="30"/>
          <w:szCs w:val="30"/>
        </w:rPr>
        <w:t>В результате рассмотрения мировыми судьями</w:t>
      </w:r>
      <w:r w:rsidR="00F52124" w:rsidRPr="003F5544">
        <w:rPr>
          <w:rFonts w:ascii="Times New Roman" w:hAnsi="Times New Roman" w:cs="Times New Roman"/>
          <w:sz w:val="30"/>
          <w:szCs w:val="30"/>
        </w:rPr>
        <w:t xml:space="preserve"> в 2016 году 5</w:t>
      </w:r>
      <w:r w:rsidRPr="003F5544">
        <w:rPr>
          <w:rFonts w:ascii="Times New Roman" w:hAnsi="Times New Roman" w:cs="Times New Roman"/>
          <w:sz w:val="30"/>
          <w:szCs w:val="30"/>
        </w:rPr>
        <w:t>3 </w:t>
      </w:r>
      <w:r w:rsidR="00876C7C">
        <w:rPr>
          <w:rFonts w:ascii="Times New Roman" w:hAnsi="Times New Roman" w:cs="Times New Roman"/>
          <w:sz w:val="30"/>
          <w:szCs w:val="30"/>
        </w:rPr>
        <w:t>протоколов</w:t>
      </w:r>
      <w:r w:rsidRPr="003F5544">
        <w:rPr>
          <w:rFonts w:ascii="Times New Roman" w:hAnsi="Times New Roman" w:cs="Times New Roman"/>
          <w:sz w:val="30"/>
          <w:szCs w:val="30"/>
        </w:rPr>
        <w:t xml:space="preserve"> </w:t>
      </w:r>
      <w:r w:rsidR="00876C7C">
        <w:rPr>
          <w:rFonts w:ascii="Times New Roman" w:hAnsi="Times New Roman" w:cs="Times New Roman"/>
          <w:sz w:val="30"/>
          <w:szCs w:val="30"/>
        </w:rPr>
        <w:t>по</w:t>
      </w:r>
      <w:r w:rsidRPr="003F5544">
        <w:rPr>
          <w:rFonts w:ascii="Times New Roman" w:hAnsi="Times New Roman" w:cs="Times New Roman"/>
          <w:sz w:val="30"/>
          <w:szCs w:val="30"/>
        </w:rPr>
        <w:t xml:space="preserve"> административны</w:t>
      </w:r>
      <w:r w:rsidR="00876C7C">
        <w:rPr>
          <w:rFonts w:ascii="Times New Roman" w:hAnsi="Times New Roman" w:cs="Times New Roman"/>
          <w:sz w:val="30"/>
          <w:szCs w:val="30"/>
        </w:rPr>
        <w:t>м</w:t>
      </w:r>
      <w:r w:rsidRPr="003F5544">
        <w:rPr>
          <w:rFonts w:ascii="Times New Roman" w:hAnsi="Times New Roman" w:cs="Times New Roman"/>
          <w:sz w:val="30"/>
          <w:szCs w:val="30"/>
        </w:rPr>
        <w:t xml:space="preserve"> правонарушения</w:t>
      </w:r>
      <w:r w:rsidR="00876C7C">
        <w:rPr>
          <w:rFonts w:ascii="Times New Roman" w:hAnsi="Times New Roman" w:cs="Times New Roman"/>
          <w:sz w:val="30"/>
          <w:szCs w:val="30"/>
        </w:rPr>
        <w:t>м</w:t>
      </w:r>
      <w:r w:rsidRPr="003F5544">
        <w:rPr>
          <w:rFonts w:ascii="Times New Roman" w:hAnsi="Times New Roman" w:cs="Times New Roman"/>
          <w:sz w:val="30"/>
          <w:szCs w:val="30"/>
        </w:rPr>
        <w:t>, вынесены следующие решения:</w:t>
      </w:r>
    </w:p>
    <w:p w:rsidR="00EE54FD" w:rsidRPr="003F5544" w:rsidRDefault="00EE54FD" w:rsidP="003F5544">
      <w:pPr>
        <w:pStyle w:val="3"/>
        <w:spacing w:after="0" w:line="312" w:lineRule="auto"/>
        <w:ind w:firstLine="851"/>
        <w:rPr>
          <w:sz w:val="30"/>
          <w:szCs w:val="30"/>
        </w:rPr>
      </w:pPr>
      <w:r w:rsidRPr="003F5544">
        <w:rPr>
          <w:sz w:val="30"/>
          <w:szCs w:val="30"/>
        </w:rPr>
        <w:t xml:space="preserve">- по </w:t>
      </w:r>
      <w:r w:rsidR="00F52124" w:rsidRPr="003F5544">
        <w:rPr>
          <w:sz w:val="30"/>
          <w:szCs w:val="30"/>
        </w:rPr>
        <w:t>37</w:t>
      </w:r>
      <w:r w:rsidRPr="003F5544">
        <w:rPr>
          <w:sz w:val="30"/>
          <w:szCs w:val="30"/>
        </w:rPr>
        <w:t xml:space="preserve"> –</w:t>
      </w:r>
      <w:r w:rsidR="00876C7C">
        <w:rPr>
          <w:sz w:val="30"/>
          <w:szCs w:val="30"/>
        </w:rPr>
        <w:t xml:space="preserve"> </w:t>
      </w:r>
      <w:r w:rsidRPr="003F5544">
        <w:rPr>
          <w:sz w:val="30"/>
          <w:szCs w:val="30"/>
        </w:rPr>
        <w:t>о</w:t>
      </w:r>
      <w:r w:rsidR="00E2470B">
        <w:rPr>
          <w:sz w:val="30"/>
          <w:szCs w:val="30"/>
        </w:rPr>
        <w:t xml:space="preserve"> привлечении к ответственности </w:t>
      </w:r>
      <w:r w:rsidRPr="003F5544">
        <w:rPr>
          <w:sz w:val="30"/>
          <w:szCs w:val="30"/>
        </w:rPr>
        <w:t>в виде штрафа;</w:t>
      </w:r>
    </w:p>
    <w:p w:rsidR="00EE54FD" w:rsidRPr="003F5544" w:rsidRDefault="00EE54FD" w:rsidP="003F5544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 w:rsidRPr="003F5544">
        <w:rPr>
          <w:sz w:val="30"/>
          <w:szCs w:val="30"/>
        </w:rPr>
        <w:t xml:space="preserve">- по </w:t>
      </w:r>
      <w:r w:rsidR="00F52124" w:rsidRPr="003F5544">
        <w:rPr>
          <w:sz w:val="30"/>
          <w:szCs w:val="30"/>
        </w:rPr>
        <w:t>16</w:t>
      </w:r>
      <w:r w:rsidRPr="003F5544">
        <w:rPr>
          <w:sz w:val="30"/>
          <w:szCs w:val="30"/>
        </w:rPr>
        <w:t xml:space="preserve"> – прекращено</w:t>
      </w:r>
      <w:r w:rsidR="00A47C8A">
        <w:rPr>
          <w:sz w:val="30"/>
          <w:szCs w:val="30"/>
        </w:rPr>
        <w:t xml:space="preserve"> </w:t>
      </w:r>
      <w:r w:rsidR="00A47C8A" w:rsidRPr="00876C7C">
        <w:rPr>
          <w:sz w:val="30"/>
          <w:szCs w:val="30"/>
        </w:rPr>
        <w:t>производство</w:t>
      </w:r>
      <w:r w:rsidRPr="003F5544">
        <w:rPr>
          <w:sz w:val="30"/>
          <w:szCs w:val="30"/>
        </w:rPr>
        <w:t xml:space="preserve">, </w:t>
      </w:r>
      <w:r w:rsidR="00F52124" w:rsidRPr="003F5544">
        <w:rPr>
          <w:sz w:val="30"/>
          <w:szCs w:val="30"/>
        </w:rPr>
        <w:t xml:space="preserve">в том числе по 4 </w:t>
      </w:r>
      <w:r w:rsidR="00876C7C">
        <w:rPr>
          <w:sz w:val="30"/>
          <w:szCs w:val="30"/>
        </w:rPr>
        <w:t>–</w:t>
      </w:r>
      <w:r w:rsidR="00F52124" w:rsidRPr="003F5544">
        <w:rPr>
          <w:sz w:val="30"/>
          <w:szCs w:val="30"/>
        </w:rPr>
        <w:t xml:space="preserve"> </w:t>
      </w:r>
      <w:r w:rsidR="00876C7C">
        <w:rPr>
          <w:sz w:val="30"/>
          <w:szCs w:val="30"/>
        </w:rPr>
        <w:t xml:space="preserve">вынесено </w:t>
      </w:r>
      <w:r w:rsidRPr="003F5544">
        <w:rPr>
          <w:sz w:val="30"/>
          <w:szCs w:val="30"/>
        </w:rPr>
        <w:t>устн</w:t>
      </w:r>
      <w:r w:rsidR="00F52124" w:rsidRPr="003F5544">
        <w:rPr>
          <w:sz w:val="30"/>
          <w:szCs w:val="30"/>
        </w:rPr>
        <w:t>ое</w:t>
      </w:r>
      <w:r w:rsidRPr="003F5544">
        <w:rPr>
          <w:sz w:val="30"/>
          <w:szCs w:val="30"/>
        </w:rPr>
        <w:t xml:space="preserve"> замечание.</w:t>
      </w:r>
    </w:p>
    <w:p w:rsidR="00F52124" w:rsidRDefault="00F52124" w:rsidP="002005A6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 w:rsidRPr="003F5544">
        <w:rPr>
          <w:sz w:val="30"/>
          <w:szCs w:val="30"/>
        </w:rPr>
        <w:t>В 2017 году</w:t>
      </w:r>
      <w:r w:rsidR="002005A6">
        <w:rPr>
          <w:sz w:val="30"/>
          <w:szCs w:val="30"/>
        </w:rPr>
        <w:t xml:space="preserve"> - </w:t>
      </w:r>
      <w:r w:rsidR="002005A6" w:rsidRPr="00356F8A">
        <w:rPr>
          <w:sz w:val="30"/>
          <w:szCs w:val="30"/>
        </w:rPr>
        <w:t>мир</w:t>
      </w:r>
      <w:r w:rsidR="002005A6" w:rsidRPr="003F5544">
        <w:rPr>
          <w:sz w:val="30"/>
          <w:szCs w:val="30"/>
        </w:rPr>
        <w:t xml:space="preserve">овым </w:t>
      </w:r>
      <w:r w:rsidRPr="003F5544">
        <w:rPr>
          <w:sz w:val="30"/>
          <w:szCs w:val="30"/>
        </w:rPr>
        <w:t xml:space="preserve">судьям направлено 66 протоколов, </w:t>
      </w:r>
      <w:r w:rsidR="003D02A8">
        <w:rPr>
          <w:sz w:val="30"/>
          <w:szCs w:val="30"/>
        </w:rPr>
        <w:t xml:space="preserve">по которым </w:t>
      </w:r>
      <w:r w:rsidRPr="003F5544">
        <w:rPr>
          <w:sz w:val="30"/>
          <w:szCs w:val="30"/>
        </w:rPr>
        <w:t xml:space="preserve">вынесено </w:t>
      </w:r>
      <w:r w:rsidR="003D02A8" w:rsidRPr="003D02A8">
        <w:rPr>
          <w:sz w:val="30"/>
          <w:szCs w:val="30"/>
        </w:rPr>
        <w:t>27</w:t>
      </w:r>
      <w:r w:rsidR="003D02A8">
        <w:rPr>
          <w:sz w:val="30"/>
          <w:szCs w:val="30"/>
        </w:rPr>
        <w:t xml:space="preserve"> </w:t>
      </w:r>
      <w:r w:rsidRPr="003F5544">
        <w:rPr>
          <w:sz w:val="30"/>
          <w:szCs w:val="30"/>
        </w:rPr>
        <w:t xml:space="preserve">постановлений </w:t>
      </w:r>
      <w:r w:rsidR="003D02A8">
        <w:rPr>
          <w:sz w:val="30"/>
          <w:szCs w:val="30"/>
        </w:rPr>
        <w:t xml:space="preserve"> </w:t>
      </w:r>
      <w:r w:rsidR="003F5544" w:rsidRPr="003F5544">
        <w:rPr>
          <w:sz w:val="30"/>
          <w:szCs w:val="30"/>
        </w:rPr>
        <w:t xml:space="preserve">в виде штрафа, 34 – прекращено, </w:t>
      </w:r>
      <w:r w:rsidR="00E31948">
        <w:rPr>
          <w:sz w:val="30"/>
          <w:szCs w:val="30"/>
        </w:rPr>
        <w:t xml:space="preserve">по </w:t>
      </w:r>
      <w:r w:rsidR="003F5544" w:rsidRPr="003F5544">
        <w:rPr>
          <w:sz w:val="30"/>
          <w:szCs w:val="30"/>
        </w:rPr>
        <w:t xml:space="preserve">5 – </w:t>
      </w:r>
      <w:r w:rsidR="00E31948">
        <w:rPr>
          <w:sz w:val="30"/>
          <w:szCs w:val="30"/>
        </w:rPr>
        <w:t xml:space="preserve">вынесено </w:t>
      </w:r>
      <w:r w:rsidR="003F5544" w:rsidRPr="003F5544">
        <w:rPr>
          <w:sz w:val="30"/>
          <w:szCs w:val="30"/>
        </w:rPr>
        <w:t>устное замечание.</w:t>
      </w:r>
    </w:p>
    <w:p w:rsidR="008C564E" w:rsidRDefault="008C564E" w:rsidP="003F5544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</w:p>
    <w:p w:rsidR="002005A6" w:rsidRDefault="002005A6" w:rsidP="003F5544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сегодняшний день с учетом рассмотренных в 2018 году материалов, переданных мировым судьям, около 40% </w:t>
      </w:r>
      <w:r w:rsidR="00C60247">
        <w:rPr>
          <w:sz w:val="30"/>
          <w:szCs w:val="30"/>
        </w:rPr>
        <w:t>решений судей о прекращении дел.</w:t>
      </w:r>
    </w:p>
    <w:p w:rsidR="008C564E" w:rsidRDefault="008C564E" w:rsidP="003F5544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</w:p>
    <w:p w:rsidR="003F5544" w:rsidRDefault="003F5544" w:rsidP="003F5544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Приведу примеры </w:t>
      </w:r>
      <w:r w:rsidRPr="00A413E5">
        <w:rPr>
          <w:b/>
          <w:sz w:val="30"/>
          <w:szCs w:val="30"/>
        </w:rPr>
        <w:t>прекращения</w:t>
      </w:r>
      <w:r w:rsidR="00A46054" w:rsidRPr="00A413E5">
        <w:rPr>
          <w:b/>
          <w:sz w:val="30"/>
          <w:szCs w:val="30"/>
        </w:rPr>
        <w:t xml:space="preserve"> дел</w:t>
      </w:r>
      <w:r w:rsidR="00A46054">
        <w:rPr>
          <w:sz w:val="30"/>
          <w:szCs w:val="30"/>
        </w:rPr>
        <w:t>.</w:t>
      </w:r>
    </w:p>
    <w:p w:rsidR="00A46054" w:rsidRPr="00A413E5" w:rsidRDefault="00A46054" w:rsidP="00A46054">
      <w:pPr>
        <w:pStyle w:val="3"/>
        <w:numPr>
          <w:ilvl w:val="0"/>
          <w:numId w:val="1"/>
        </w:numPr>
        <w:spacing w:after="0" w:line="312" w:lineRule="auto"/>
        <w:jc w:val="both"/>
        <w:rPr>
          <w:b/>
          <w:sz w:val="30"/>
          <w:szCs w:val="30"/>
        </w:rPr>
      </w:pPr>
      <w:r w:rsidRPr="00A413E5">
        <w:rPr>
          <w:b/>
          <w:sz w:val="30"/>
          <w:szCs w:val="30"/>
        </w:rPr>
        <w:t xml:space="preserve">Истечение срока исковой давности. </w:t>
      </w:r>
    </w:p>
    <w:p w:rsidR="003D02A8" w:rsidRPr="009C19F2" w:rsidRDefault="009409D7" w:rsidP="009C19F2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Во-первых,</w:t>
      </w:r>
      <w:r w:rsidR="00A46054">
        <w:rPr>
          <w:sz w:val="30"/>
          <w:szCs w:val="30"/>
        </w:rPr>
        <w:t xml:space="preserve"> </w:t>
      </w:r>
      <w:r w:rsidRPr="009C19F2">
        <w:rPr>
          <w:sz w:val="30"/>
          <w:szCs w:val="30"/>
        </w:rPr>
        <w:t xml:space="preserve">привлечение </w:t>
      </w:r>
      <w:r w:rsidR="00356F8A" w:rsidRPr="009C19F2">
        <w:rPr>
          <w:sz w:val="30"/>
          <w:szCs w:val="30"/>
        </w:rPr>
        <w:t xml:space="preserve">главного бухгалтера казенного учреждения являющегося муниципальным служащим </w:t>
      </w:r>
      <w:r w:rsidR="00E31948" w:rsidRPr="009C19F2">
        <w:rPr>
          <w:sz w:val="30"/>
          <w:szCs w:val="30"/>
        </w:rPr>
        <w:t xml:space="preserve">по четырем эпизодам </w:t>
      </w:r>
      <w:r w:rsidR="00356F8A" w:rsidRPr="009C19F2">
        <w:rPr>
          <w:sz w:val="30"/>
          <w:szCs w:val="30"/>
        </w:rPr>
        <w:t>за</w:t>
      </w:r>
      <w:r w:rsidR="003D02A8" w:rsidRPr="009C19F2">
        <w:rPr>
          <w:sz w:val="30"/>
          <w:szCs w:val="30"/>
        </w:rPr>
        <w:t xml:space="preserve"> нецелевое использование бюджетных средств </w:t>
      </w:r>
      <w:r w:rsidR="009C19F2" w:rsidRPr="009C19F2">
        <w:rPr>
          <w:sz w:val="30"/>
          <w:szCs w:val="30"/>
        </w:rPr>
        <w:t>по</w:t>
      </w:r>
      <w:r w:rsidR="003D02A8" w:rsidRPr="009C19F2">
        <w:rPr>
          <w:sz w:val="30"/>
          <w:szCs w:val="30"/>
        </w:rPr>
        <w:t xml:space="preserve"> стать</w:t>
      </w:r>
      <w:r w:rsidR="009C19F2" w:rsidRPr="009C19F2">
        <w:rPr>
          <w:sz w:val="30"/>
          <w:szCs w:val="30"/>
        </w:rPr>
        <w:t>е</w:t>
      </w:r>
      <w:r w:rsidR="003D02A8" w:rsidRPr="009C19F2">
        <w:rPr>
          <w:sz w:val="30"/>
          <w:szCs w:val="30"/>
        </w:rPr>
        <w:t xml:space="preserve"> 15.14 КоАП РФ</w:t>
      </w:r>
      <w:r w:rsidR="00356F8A" w:rsidRPr="009C19F2">
        <w:rPr>
          <w:sz w:val="30"/>
          <w:szCs w:val="30"/>
        </w:rPr>
        <w:t>.</w:t>
      </w:r>
    </w:p>
    <w:p w:rsidR="003D02A8" w:rsidRPr="009C19F2" w:rsidRDefault="003D02A8" w:rsidP="00356F8A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19F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Двухгодичный срок давности привлечения к административной ответственности, предусмотренный </w:t>
      </w:r>
      <w:hyperlink r:id="rId9" w:history="1">
        <w:r w:rsidRPr="009C19F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частью 1 статьи 4.5</w:t>
        </w:r>
      </w:hyperlink>
      <w:r w:rsidRPr="009C19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КоАП РФ, на момент рассмотрения дела об административном правонарушении и назначения административного наказания не истек. При этом суд указал, что согласно </w:t>
      </w:r>
      <w:hyperlink r:id="rId10" w:history="1">
        <w:r w:rsidR="00EE1C8B" w:rsidRPr="009C19F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части 3 статьи 4.5</w:t>
        </w:r>
      </w:hyperlink>
      <w:r w:rsidRPr="009C19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КоАП РФ срок давности привлечения к административной ответственности за правонарушения,</w:t>
      </w:r>
      <w:r w:rsidR="00356F8A" w:rsidRPr="009C19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предусмотренного </w:t>
      </w:r>
      <w:hyperlink r:id="rId11" w:history="1">
        <w:r w:rsidR="00356F8A" w:rsidRPr="009C19F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статьей 15.14</w:t>
        </w:r>
      </w:hyperlink>
      <w:r w:rsidR="00356F8A" w:rsidRPr="009C19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КоАП РФ,</w:t>
      </w:r>
      <w:r w:rsidRPr="009C19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влекущие применение административного наказания в виде дисквалификации, составляет один год.</w:t>
      </w:r>
    </w:p>
    <w:p w:rsidR="009C19F2" w:rsidRDefault="009409D7" w:rsidP="00610CDE">
      <w:pPr>
        <w:pStyle w:val="3"/>
        <w:spacing w:after="0" w:line="312" w:lineRule="auto"/>
        <w:ind w:firstLine="851"/>
        <w:jc w:val="both"/>
        <w:rPr>
          <w:sz w:val="26"/>
          <w:szCs w:val="26"/>
        </w:rPr>
      </w:pPr>
      <w:r>
        <w:rPr>
          <w:sz w:val="30"/>
          <w:szCs w:val="30"/>
        </w:rPr>
        <w:t>Во-вторых,</w:t>
      </w:r>
      <w:r w:rsidR="00A4605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</w:t>
      </w:r>
      <w:r w:rsidR="009C19F2">
        <w:rPr>
          <w:sz w:val="30"/>
          <w:szCs w:val="30"/>
        </w:rPr>
        <w:t>протоколам о</w:t>
      </w:r>
      <w:r w:rsidR="00A46054" w:rsidRPr="003F5544">
        <w:rPr>
          <w:sz w:val="30"/>
          <w:szCs w:val="30"/>
        </w:rPr>
        <w:t xml:space="preserve"> нарушени</w:t>
      </w:r>
      <w:r w:rsidR="009C19F2">
        <w:rPr>
          <w:sz w:val="30"/>
          <w:szCs w:val="30"/>
        </w:rPr>
        <w:t>и</w:t>
      </w:r>
      <w:r w:rsidR="00A46054" w:rsidRPr="003F5544">
        <w:rPr>
          <w:sz w:val="30"/>
          <w:szCs w:val="30"/>
        </w:rPr>
        <w:t xml:space="preserve"> требований к бухгалтерскому учету, в том числе к бухгалтерской (финансовой) отчетности</w:t>
      </w:r>
      <w:r w:rsidR="00A46054">
        <w:rPr>
          <w:sz w:val="30"/>
          <w:szCs w:val="30"/>
        </w:rPr>
        <w:t xml:space="preserve"> по статье 15.11</w:t>
      </w:r>
      <w:r w:rsidR="00E31948">
        <w:rPr>
          <w:sz w:val="30"/>
          <w:szCs w:val="30"/>
        </w:rPr>
        <w:t xml:space="preserve"> КоАП РФ</w:t>
      </w:r>
      <w:r w:rsidR="00C16514">
        <w:rPr>
          <w:sz w:val="30"/>
          <w:szCs w:val="30"/>
        </w:rPr>
        <w:t>,</w:t>
      </w:r>
      <w:r w:rsidR="00A46054">
        <w:rPr>
          <w:sz w:val="30"/>
          <w:szCs w:val="30"/>
        </w:rPr>
        <w:t xml:space="preserve"> </w:t>
      </w:r>
      <w:r w:rsidR="00E31948">
        <w:rPr>
          <w:sz w:val="30"/>
          <w:szCs w:val="30"/>
        </w:rPr>
        <w:t>судом</w:t>
      </w:r>
      <w:r w:rsidR="00A46054">
        <w:rPr>
          <w:sz w:val="30"/>
          <w:szCs w:val="30"/>
        </w:rPr>
        <w:t xml:space="preserve"> прин</w:t>
      </w:r>
      <w:r w:rsidR="00E31948">
        <w:rPr>
          <w:sz w:val="30"/>
          <w:szCs w:val="30"/>
        </w:rPr>
        <w:t>ято</w:t>
      </w:r>
      <w:r w:rsidR="00A46054">
        <w:rPr>
          <w:sz w:val="30"/>
          <w:szCs w:val="30"/>
        </w:rPr>
        <w:t xml:space="preserve"> решение</w:t>
      </w:r>
      <w:r w:rsidR="00C16514">
        <w:rPr>
          <w:sz w:val="30"/>
          <w:szCs w:val="30"/>
        </w:rPr>
        <w:t xml:space="preserve"> о</w:t>
      </w:r>
      <w:r w:rsidR="00A46054">
        <w:rPr>
          <w:sz w:val="30"/>
          <w:szCs w:val="30"/>
        </w:rPr>
        <w:t xml:space="preserve"> </w:t>
      </w:r>
      <w:r w:rsidR="00C16514" w:rsidRPr="00C16514">
        <w:rPr>
          <w:sz w:val="30"/>
          <w:szCs w:val="30"/>
        </w:rPr>
        <w:t>прекращен</w:t>
      </w:r>
      <w:r w:rsidR="00C16514">
        <w:rPr>
          <w:sz w:val="30"/>
          <w:szCs w:val="30"/>
        </w:rPr>
        <w:t>ии производства</w:t>
      </w:r>
      <w:r w:rsidR="009C19F2">
        <w:rPr>
          <w:sz w:val="30"/>
          <w:szCs w:val="30"/>
        </w:rPr>
        <w:t xml:space="preserve"> по делу</w:t>
      </w:r>
      <w:r w:rsidR="00C16514" w:rsidRPr="00C16514">
        <w:rPr>
          <w:sz w:val="30"/>
          <w:szCs w:val="30"/>
        </w:rPr>
        <w:t xml:space="preserve"> на основании истечения</w:t>
      </w:r>
      <w:r w:rsidR="009C19F2">
        <w:rPr>
          <w:sz w:val="30"/>
          <w:szCs w:val="30"/>
        </w:rPr>
        <w:t xml:space="preserve"> </w:t>
      </w:r>
      <w:r w:rsidR="009C19F2" w:rsidRPr="00C60247">
        <w:rPr>
          <w:b/>
          <w:sz w:val="30"/>
          <w:szCs w:val="30"/>
        </w:rPr>
        <w:t>трех месяцев</w:t>
      </w:r>
      <w:r w:rsidR="00C16514" w:rsidRPr="00C16514">
        <w:rPr>
          <w:sz w:val="30"/>
          <w:szCs w:val="30"/>
        </w:rPr>
        <w:t xml:space="preserve"> со дня совершения административного правонарушения, за нарушение законодательства Российской Федерации о налогах и сборах</w:t>
      </w:r>
      <w:r w:rsidR="00A46054">
        <w:rPr>
          <w:sz w:val="30"/>
          <w:szCs w:val="30"/>
        </w:rPr>
        <w:t xml:space="preserve">. </w:t>
      </w:r>
      <w:r w:rsidR="00BF59BE" w:rsidRPr="009C19F2">
        <w:rPr>
          <w:sz w:val="30"/>
          <w:szCs w:val="30"/>
        </w:rPr>
        <w:t>Срок в два года, действующий в настоящее время, стал исчисляться только с 10 апреля 2016 года</w:t>
      </w:r>
      <w:r w:rsidR="00C71620" w:rsidRPr="009C19F2">
        <w:rPr>
          <w:sz w:val="30"/>
          <w:szCs w:val="30"/>
        </w:rPr>
        <w:t>, поэтому в решении</w:t>
      </w:r>
      <w:r w:rsidR="006B132E" w:rsidRPr="009C19F2">
        <w:rPr>
          <w:sz w:val="30"/>
          <w:szCs w:val="30"/>
        </w:rPr>
        <w:t xml:space="preserve"> указано, что закон, устанавливающий</w:t>
      </w:r>
      <w:r w:rsidR="005069DC" w:rsidRPr="009C19F2">
        <w:rPr>
          <w:sz w:val="30"/>
          <w:szCs w:val="30"/>
        </w:rPr>
        <w:t xml:space="preserve">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  <w:r w:rsidR="005069DC">
        <w:rPr>
          <w:sz w:val="30"/>
          <w:szCs w:val="30"/>
        </w:rPr>
        <w:t xml:space="preserve"> Поданная жалоба</w:t>
      </w:r>
      <w:r w:rsidR="009C19F2">
        <w:rPr>
          <w:sz w:val="30"/>
          <w:szCs w:val="30"/>
        </w:rPr>
        <w:t xml:space="preserve"> со ссылкой на принадлежность правонарушения к бюджетным правоотношениям, по которым </w:t>
      </w:r>
      <w:r w:rsidR="009C19F2" w:rsidRPr="009C19F2">
        <w:rPr>
          <w:sz w:val="30"/>
          <w:szCs w:val="30"/>
        </w:rPr>
        <w:t>ст</w:t>
      </w:r>
      <w:r w:rsidR="00C60247">
        <w:rPr>
          <w:sz w:val="30"/>
          <w:szCs w:val="30"/>
        </w:rPr>
        <w:t>атьей</w:t>
      </w:r>
      <w:r w:rsidR="009C19F2" w:rsidRPr="009C19F2">
        <w:rPr>
          <w:sz w:val="30"/>
          <w:szCs w:val="30"/>
        </w:rPr>
        <w:t xml:space="preserve"> 4.5 КоАП РФ </w:t>
      </w:r>
      <w:r w:rsidR="009C19F2">
        <w:rPr>
          <w:sz w:val="30"/>
          <w:szCs w:val="30"/>
        </w:rPr>
        <w:t xml:space="preserve">установлен срок давности привлечения </w:t>
      </w:r>
      <w:r w:rsidR="009C19F2" w:rsidRPr="00C60247">
        <w:rPr>
          <w:b/>
          <w:sz w:val="30"/>
          <w:szCs w:val="30"/>
        </w:rPr>
        <w:t>два года</w:t>
      </w:r>
      <w:r w:rsidR="009C19F2" w:rsidRPr="009C19F2">
        <w:rPr>
          <w:sz w:val="30"/>
          <w:szCs w:val="30"/>
        </w:rPr>
        <w:t xml:space="preserve"> со дня совершения такого административного правонарушения</w:t>
      </w:r>
      <w:r w:rsidR="009C19F2">
        <w:rPr>
          <w:sz w:val="30"/>
          <w:szCs w:val="30"/>
        </w:rPr>
        <w:t xml:space="preserve">, судом оставлена без </w:t>
      </w:r>
      <w:r w:rsidR="005069DC">
        <w:rPr>
          <w:sz w:val="30"/>
          <w:szCs w:val="30"/>
        </w:rPr>
        <w:t>удовлетворения.</w:t>
      </w:r>
      <w:r w:rsidR="009C19F2" w:rsidRPr="009C19F2">
        <w:rPr>
          <w:sz w:val="26"/>
          <w:szCs w:val="26"/>
        </w:rPr>
        <w:t xml:space="preserve"> </w:t>
      </w:r>
    </w:p>
    <w:p w:rsidR="00C60247" w:rsidRDefault="00C60247" w:rsidP="00610CDE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</w:p>
    <w:p w:rsidR="00C60247" w:rsidRDefault="00C60247" w:rsidP="00610CDE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Другим примером прекращения дел является – </w:t>
      </w:r>
    </w:p>
    <w:p w:rsidR="005069DC" w:rsidRPr="008272AD" w:rsidRDefault="005069DC" w:rsidP="00610CDE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A413E5">
        <w:rPr>
          <w:b/>
          <w:sz w:val="30"/>
          <w:szCs w:val="30"/>
        </w:rPr>
        <w:t>Отсутствие состава правонарушения.</w:t>
      </w:r>
    </w:p>
    <w:p w:rsidR="005069DC" w:rsidRPr="00C60247" w:rsidRDefault="009409D7" w:rsidP="00610CDE">
      <w:pPr>
        <w:pStyle w:val="3"/>
        <w:spacing w:after="0" w:line="312" w:lineRule="auto"/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Так, </w:t>
      </w:r>
      <w:r w:rsidR="005069DC" w:rsidRPr="00C60247">
        <w:rPr>
          <w:b/>
          <w:sz w:val="30"/>
          <w:szCs w:val="30"/>
        </w:rPr>
        <w:t xml:space="preserve"> </w:t>
      </w:r>
      <w:r w:rsidRPr="00C60247">
        <w:rPr>
          <w:b/>
          <w:sz w:val="30"/>
          <w:szCs w:val="30"/>
        </w:rPr>
        <w:t xml:space="preserve">директор </w:t>
      </w:r>
      <w:r w:rsidR="00810C1C" w:rsidRPr="00C60247">
        <w:rPr>
          <w:b/>
          <w:sz w:val="30"/>
          <w:szCs w:val="30"/>
        </w:rPr>
        <w:t xml:space="preserve">(руководитель учреждения) </w:t>
      </w:r>
      <w:r w:rsidR="004268B8" w:rsidRPr="00C60247">
        <w:rPr>
          <w:b/>
          <w:sz w:val="30"/>
          <w:szCs w:val="30"/>
        </w:rPr>
        <w:t xml:space="preserve">по статье 15.11 КоАП РФ </w:t>
      </w:r>
      <w:r w:rsidR="005C0EB2" w:rsidRPr="00C60247">
        <w:rPr>
          <w:b/>
          <w:sz w:val="30"/>
          <w:szCs w:val="30"/>
        </w:rPr>
        <w:t>не является субъектом правонарушения (организовал учет</w:t>
      </w:r>
      <w:r w:rsidR="00C60247">
        <w:rPr>
          <w:b/>
          <w:sz w:val="30"/>
          <w:szCs w:val="30"/>
        </w:rPr>
        <w:t>, а ведение бухгалтерского учета лежит на главном бухгалтере</w:t>
      </w:r>
      <w:r w:rsidR="005C0EB2" w:rsidRPr="00C60247">
        <w:rPr>
          <w:b/>
          <w:sz w:val="30"/>
          <w:szCs w:val="30"/>
        </w:rPr>
        <w:t>)</w:t>
      </w:r>
      <w:r w:rsidR="004268B8" w:rsidRPr="00C60247">
        <w:rPr>
          <w:b/>
          <w:sz w:val="30"/>
          <w:szCs w:val="30"/>
        </w:rPr>
        <w:t>.</w:t>
      </w:r>
    </w:p>
    <w:p w:rsidR="008272AD" w:rsidRPr="008272AD" w:rsidRDefault="008272AD" w:rsidP="00610CDE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 w:rsidRPr="008272AD">
        <w:rPr>
          <w:sz w:val="30"/>
          <w:szCs w:val="30"/>
        </w:rPr>
        <w:t>С учетом роли правонарушителя, в должностные обязанности которого не входит ведение бухгалтерского учета и представление бухгалтерской отчетности, отсутствия вреда и последствий, суд освободил от административной ответственности, ограничившись устным замечанием.</w:t>
      </w:r>
    </w:p>
    <w:p w:rsidR="008272AD" w:rsidRDefault="008272AD" w:rsidP="00610CDE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Вместе с тем, в других случаях при равных условиях мировой судья </w:t>
      </w:r>
      <w:r w:rsidR="00610CDE">
        <w:rPr>
          <w:sz w:val="30"/>
          <w:szCs w:val="30"/>
        </w:rPr>
        <w:t xml:space="preserve">другого участка </w:t>
      </w:r>
      <w:r>
        <w:rPr>
          <w:sz w:val="30"/>
          <w:szCs w:val="30"/>
        </w:rPr>
        <w:t>принимает решение о наложении штрафа</w:t>
      </w:r>
      <w:r w:rsidR="00C60247">
        <w:rPr>
          <w:sz w:val="30"/>
          <w:szCs w:val="30"/>
        </w:rPr>
        <w:t xml:space="preserve"> по аналогичному нарушению</w:t>
      </w:r>
      <w:r>
        <w:rPr>
          <w:sz w:val="30"/>
          <w:szCs w:val="30"/>
        </w:rPr>
        <w:t>.</w:t>
      </w:r>
    </w:p>
    <w:p w:rsidR="00610CDE" w:rsidRPr="009409D7" w:rsidRDefault="005C0EB2" w:rsidP="00A46054">
      <w:pPr>
        <w:pStyle w:val="3"/>
        <w:spacing w:after="0" w:line="312" w:lineRule="auto"/>
        <w:ind w:firstLine="851"/>
        <w:jc w:val="both"/>
        <w:rPr>
          <w:b/>
          <w:sz w:val="20"/>
          <w:szCs w:val="20"/>
        </w:rPr>
      </w:pPr>
      <w:r w:rsidRPr="009409D7">
        <w:rPr>
          <w:b/>
          <w:sz w:val="20"/>
          <w:szCs w:val="20"/>
        </w:rPr>
        <w:t>2.2. Главный бухгалтер</w:t>
      </w:r>
      <w:r w:rsidR="00610CDE" w:rsidRPr="009409D7">
        <w:rPr>
          <w:b/>
          <w:sz w:val="20"/>
          <w:szCs w:val="20"/>
        </w:rPr>
        <w:t xml:space="preserve"> по статье 15.15.10 </w:t>
      </w:r>
      <w:r w:rsidR="00D73D33" w:rsidRPr="009409D7">
        <w:rPr>
          <w:b/>
          <w:sz w:val="20"/>
          <w:szCs w:val="20"/>
        </w:rPr>
        <w:t>и</w:t>
      </w:r>
      <w:r w:rsidR="00610CDE" w:rsidRPr="009409D7">
        <w:rPr>
          <w:b/>
          <w:sz w:val="20"/>
          <w:szCs w:val="20"/>
        </w:rPr>
        <w:t xml:space="preserve"> по статье 15.11</w:t>
      </w:r>
      <w:r w:rsidR="00F92722" w:rsidRPr="009409D7">
        <w:rPr>
          <w:b/>
          <w:sz w:val="20"/>
          <w:szCs w:val="20"/>
        </w:rPr>
        <w:t xml:space="preserve"> КоАП РФ</w:t>
      </w:r>
    </w:p>
    <w:p w:rsidR="00F92722" w:rsidRPr="00D93233" w:rsidRDefault="00610CDE" w:rsidP="00A46054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Судья </w:t>
      </w:r>
      <w:r w:rsidRPr="00D93233">
        <w:rPr>
          <w:sz w:val="30"/>
          <w:szCs w:val="30"/>
        </w:rPr>
        <w:t>прекратил производство</w:t>
      </w:r>
      <w:r w:rsidR="00F92722" w:rsidRPr="00D93233">
        <w:rPr>
          <w:sz w:val="30"/>
          <w:szCs w:val="30"/>
        </w:rPr>
        <w:t xml:space="preserve"> по статье 15.15.10 КоАП РФ</w:t>
      </w:r>
      <w:r w:rsidRPr="00D93233">
        <w:rPr>
          <w:sz w:val="30"/>
          <w:szCs w:val="30"/>
        </w:rPr>
        <w:t xml:space="preserve"> по причине отсутствия вины главного бухгалтера, так как ответственность перед бюджетным законодательством за исполнение муниципального контракта, целевого использования денежных средств по нему несет руководитель</w:t>
      </w:r>
      <w:r w:rsidR="00F92722" w:rsidRPr="00D93233">
        <w:rPr>
          <w:sz w:val="30"/>
          <w:szCs w:val="30"/>
        </w:rPr>
        <w:t>.</w:t>
      </w:r>
    </w:p>
    <w:p w:rsidR="00D93233" w:rsidRPr="00D93233" w:rsidRDefault="00D93233" w:rsidP="00D9323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3233">
        <w:rPr>
          <w:rFonts w:ascii="Times New Roman" w:hAnsi="Times New Roman" w:cs="Times New Roman"/>
          <w:sz w:val="30"/>
          <w:szCs w:val="30"/>
        </w:rPr>
        <w:t>По указанной статье КоАП РФ нарушения выразились в принятии бюджетных обязательств по заключенным муниципальным контрактам без доведенных лимитов бюджетных обязательств</w:t>
      </w:r>
      <w:r w:rsidR="009409D7">
        <w:rPr>
          <w:rFonts w:ascii="Times New Roman" w:hAnsi="Times New Roman" w:cs="Times New Roman"/>
          <w:sz w:val="30"/>
          <w:szCs w:val="30"/>
        </w:rPr>
        <w:t xml:space="preserve"> (статья 219 БК РФ)</w:t>
      </w:r>
      <w:r w:rsidRPr="00D93233">
        <w:rPr>
          <w:rFonts w:ascii="Times New Roman" w:hAnsi="Times New Roman" w:cs="Times New Roman"/>
          <w:sz w:val="30"/>
          <w:szCs w:val="30"/>
        </w:rPr>
        <w:t>.</w:t>
      </w:r>
    </w:p>
    <w:p w:rsidR="00D93233" w:rsidRPr="00D93233" w:rsidRDefault="00D93233" w:rsidP="00D93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3233">
        <w:rPr>
          <w:rFonts w:ascii="Times New Roman" w:hAnsi="Times New Roman" w:cs="Times New Roman"/>
          <w:sz w:val="30"/>
          <w:szCs w:val="30"/>
        </w:rPr>
        <w:t xml:space="preserve">К примеру, по итогам проведенных процедур торгов заключен муниципальный контракт от </w:t>
      </w:r>
      <w:r w:rsidRPr="00D93233">
        <w:rPr>
          <w:rFonts w:ascii="Times New Roman" w:hAnsi="Times New Roman" w:cs="Times New Roman"/>
          <w:b/>
          <w:sz w:val="30"/>
          <w:szCs w:val="30"/>
        </w:rPr>
        <w:t>06.02.2017</w:t>
      </w:r>
      <w:r w:rsidRPr="00D93233">
        <w:rPr>
          <w:rFonts w:ascii="Times New Roman" w:hAnsi="Times New Roman" w:cs="Times New Roman"/>
          <w:sz w:val="30"/>
          <w:szCs w:val="30"/>
        </w:rPr>
        <w:t xml:space="preserve"> на выполнение работ по обеспечению инженерными коммуникациями и благоустройству территории многофункционального центра в жилом массиве Нагорный на сумму 1млн.477тыс.рублей, работы приняты и оплата произведена </w:t>
      </w:r>
      <w:r w:rsidRPr="00D93233">
        <w:rPr>
          <w:rFonts w:ascii="Times New Roman" w:hAnsi="Times New Roman" w:cs="Times New Roman"/>
          <w:b/>
          <w:sz w:val="30"/>
          <w:szCs w:val="30"/>
        </w:rPr>
        <w:t>27.04.2017.</w:t>
      </w:r>
      <w:r w:rsidRPr="00D932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3233" w:rsidRPr="00D93233" w:rsidRDefault="00D93233" w:rsidP="00D93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3233">
        <w:rPr>
          <w:rFonts w:ascii="Times New Roman" w:hAnsi="Times New Roman" w:cs="Times New Roman"/>
          <w:sz w:val="30"/>
          <w:szCs w:val="30"/>
        </w:rPr>
        <w:t xml:space="preserve">Проведенным анализом открытых источников информации установлено, что фактически открытие введенного в эксплуатацию и полностью функционирующего многофункционального центра (Дома культуры) в указанном жилом массиве состоялось </w:t>
      </w:r>
      <w:r w:rsidRPr="00D93233">
        <w:rPr>
          <w:rFonts w:ascii="Times New Roman" w:hAnsi="Times New Roman" w:cs="Times New Roman"/>
          <w:b/>
          <w:sz w:val="30"/>
          <w:szCs w:val="30"/>
        </w:rPr>
        <w:t>15.12.2016</w:t>
      </w:r>
      <w:r w:rsidRPr="00D93233">
        <w:rPr>
          <w:rFonts w:ascii="Times New Roman" w:hAnsi="Times New Roman" w:cs="Times New Roman"/>
          <w:sz w:val="30"/>
          <w:szCs w:val="30"/>
        </w:rPr>
        <w:t>.</w:t>
      </w:r>
    </w:p>
    <w:p w:rsidR="00D93233" w:rsidRPr="009409D7" w:rsidRDefault="00D93233" w:rsidP="00D93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9D7">
        <w:rPr>
          <w:rFonts w:ascii="Times New Roman" w:hAnsi="Times New Roman" w:cs="Times New Roman"/>
          <w:sz w:val="20"/>
          <w:szCs w:val="20"/>
        </w:rPr>
        <w:t xml:space="preserve">Аналогичные нарушения были установлены и составлены протоколы для привлечения к ответственности за принятие обязательств без доведенных бюджетных обязательств: </w:t>
      </w:r>
    </w:p>
    <w:p w:rsidR="00D93233" w:rsidRPr="009409D7" w:rsidRDefault="00D93233" w:rsidP="00D9323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9D7">
        <w:rPr>
          <w:rFonts w:ascii="Times New Roman" w:hAnsi="Times New Roman" w:cs="Times New Roman"/>
          <w:sz w:val="20"/>
          <w:szCs w:val="20"/>
        </w:rPr>
        <w:t xml:space="preserve">- по муниципальному контракту от </w:t>
      </w:r>
      <w:r w:rsidRPr="009409D7">
        <w:rPr>
          <w:rFonts w:ascii="Times New Roman" w:hAnsi="Times New Roman" w:cs="Times New Roman"/>
          <w:b/>
          <w:sz w:val="20"/>
          <w:szCs w:val="20"/>
        </w:rPr>
        <w:t>27.01.2017</w:t>
      </w:r>
      <w:r w:rsidRPr="009409D7">
        <w:rPr>
          <w:rFonts w:ascii="Times New Roman" w:hAnsi="Times New Roman" w:cs="Times New Roman"/>
          <w:sz w:val="20"/>
          <w:szCs w:val="20"/>
        </w:rPr>
        <w:t xml:space="preserve">, заключенному на выполнение работ по реконструкции газовой котельной по ул.Ямская,3 в сумме 4млн.194тыс.рублей (уведомление об изменении бюджетных ассигнований и лимитов бюджетных обязательств только </w:t>
      </w:r>
      <w:r w:rsidRPr="009409D7">
        <w:rPr>
          <w:rFonts w:ascii="Times New Roman" w:hAnsi="Times New Roman" w:cs="Times New Roman"/>
          <w:b/>
          <w:sz w:val="20"/>
          <w:szCs w:val="20"/>
        </w:rPr>
        <w:t>05.04.2017</w:t>
      </w:r>
      <w:r w:rsidRPr="009409D7">
        <w:rPr>
          <w:rFonts w:ascii="Times New Roman" w:hAnsi="Times New Roman" w:cs="Times New Roman"/>
          <w:sz w:val="20"/>
          <w:szCs w:val="20"/>
        </w:rPr>
        <w:t xml:space="preserve"> №ОС 316/Г).</w:t>
      </w:r>
    </w:p>
    <w:p w:rsidR="00D93233" w:rsidRPr="009409D7" w:rsidRDefault="00D93233" w:rsidP="00D9323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9D7">
        <w:rPr>
          <w:rFonts w:ascii="Times New Roman" w:hAnsi="Times New Roman" w:cs="Times New Roman"/>
          <w:sz w:val="20"/>
          <w:szCs w:val="20"/>
        </w:rPr>
        <w:t xml:space="preserve">- по муниципальному контракту от </w:t>
      </w:r>
      <w:r w:rsidRPr="009409D7">
        <w:rPr>
          <w:rFonts w:ascii="Times New Roman" w:hAnsi="Times New Roman" w:cs="Times New Roman"/>
          <w:b/>
          <w:sz w:val="20"/>
          <w:szCs w:val="20"/>
        </w:rPr>
        <w:t>07.02.2017</w:t>
      </w:r>
      <w:r w:rsidRPr="009409D7">
        <w:rPr>
          <w:rFonts w:ascii="Times New Roman" w:hAnsi="Times New Roman" w:cs="Times New Roman"/>
          <w:sz w:val="20"/>
          <w:szCs w:val="20"/>
        </w:rPr>
        <w:t xml:space="preserve">, заключенному на выполнение работ по обеспечению инженерными коммуникациями и благоустройству территории шести административно-жилых комплексов для участковых уполномоченных полиции в жилых массивах г.Казани в сумме 15млн.061тыс.рублей (уведомление об изменении бюджетных ассигнований и лимитов бюджетных обязательств только </w:t>
      </w:r>
      <w:r w:rsidRPr="009409D7">
        <w:rPr>
          <w:rFonts w:ascii="Times New Roman" w:hAnsi="Times New Roman" w:cs="Times New Roman"/>
          <w:b/>
          <w:sz w:val="20"/>
          <w:szCs w:val="20"/>
        </w:rPr>
        <w:t>24.03.2017</w:t>
      </w:r>
      <w:r w:rsidRPr="009409D7">
        <w:rPr>
          <w:rFonts w:ascii="Times New Roman" w:hAnsi="Times New Roman" w:cs="Times New Roman"/>
          <w:sz w:val="20"/>
          <w:szCs w:val="20"/>
        </w:rPr>
        <w:t xml:space="preserve"> №ОС 218/Г).</w:t>
      </w:r>
    </w:p>
    <w:p w:rsidR="00D93233" w:rsidRPr="00D93233" w:rsidRDefault="00D93233" w:rsidP="00A46054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</w:p>
    <w:p w:rsidR="00FC4E3E" w:rsidRDefault="00F92722" w:rsidP="00A46054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 w:rsidRPr="00D93233">
        <w:rPr>
          <w:sz w:val="30"/>
          <w:szCs w:val="30"/>
        </w:rPr>
        <w:t>-</w:t>
      </w:r>
      <w:r w:rsidR="005C0EB2" w:rsidRPr="00D93233">
        <w:rPr>
          <w:sz w:val="30"/>
          <w:szCs w:val="30"/>
        </w:rPr>
        <w:t xml:space="preserve"> </w:t>
      </w:r>
      <w:r w:rsidRPr="00D93233">
        <w:rPr>
          <w:sz w:val="30"/>
          <w:szCs w:val="30"/>
        </w:rPr>
        <w:t>также суд прекратил</w:t>
      </w:r>
      <w:r>
        <w:rPr>
          <w:sz w:val="30"/>
          <w:szCs w:val="30"/>
        </w:rPr>
        <w:t xml:space="preserve"> административное производство в отношении главного бухгалтера по статье 15.11 КоАП РФ, </w:t>
      </w:r>
      <w:r w:rsidR="00A413E5">
        <w:rPr>
          <w:sz w:val="30"/>
          <w:szCs w:val="30"/>
        </w:rPr>
        <w:t xml:space="preserve">квалифицировав нарушение </w:t>
      </w:r>
      <w:r w:rsidR="005C0EB2">
        <w:rPr>
          <w:sz w:val="30"/>
          <w:szCs w:val="30"/>
        </w:rPr>
        <w:t>по статье 15.15.6.</w:t>
      </w:r>
      <w:r w:rsidR="00A413E5">
        <w:rPr>
          <w:sz w:val="30"/>
          <w:szCs w:val="30"/>
        </w:rPr>
        <w:t xml:space="preserve"> КоАП РФ. Однако в связи с установленной статьей 15.15.6</w:t>
      </w:r>
      <w:r w:rsidR="00D73D33">
        <w:rPr>
          <w:sz w:val="30"/>
          <w:szCs w:val="30"/>
        </w:rPr>
        <w:t> </w:t>
      </w:r>
      <w:r w:rsidR="00A413E5">
        <w:rPr>
          <w:sz w:val="30"/>
          <w:szCs w:val="30"/>
        </w:rPr>
        <w:t>КоАП РФ более строгого наказания по сравнению с санкцией статьи 15.11.</w:t>
      </w:r>
      <w:r w:rsidR="00D73D33">
        <w:rPr>
          <w:sz w:val="30"/>
          <w:szCs w:val="30"/>
        </w:rPr>
        <w:t> </w:t>
      </w:r>
      <w:r w:rsidR="00A413E5">
        <w:rPr>
          <w:sz w:val="30"/>
          <w:szCs w:val="30"/>
        </w:rPr>
        <w:t xml:space="preserve">КоАП РФ, </w:t>
      </w:r>
      <w:r w:rsidR="00D73D33">
        <w:rPr>
          <w:sz w:val="30"/>
          <w:szCs w:val="30"/>
        </w:rPr>
        <w:t xml:space="preserve">судья </w:t>
      </w:r>
      <w:r w:rsidR="00A413E5">
        <w:rPr>
          <w:sz w:val="30"/>
          <w:szCs w:val="30"/>
        </w:rPr>
        <w:t>переквалификаци</w:t>
      </w:r>
      <w:r w:rsidR="00D73D33">
        <w:rPr>
          <w:sz w:val="30"/>
          <w:szCs w:val="30"/>
        </w:rPr>
        <w:t>ю</w:t>
      </w:r>
      <w:r w:rsidR="00A413E5">
        <w:rPr>
          <w:sz w:val="30"/>
          <w:szCs w:val="30"/>
        </w:rPr>
        <w:t xml:space="preserve"> действий</w:t>
      </w:r>
      <w:r w:rsidR="00D73D33">
        <w:rPr>
          <w:sz w:val="30"/>
          <w:szCs w:val="30"/>
        </w:rPr>
        <w:t xml:space="preserve"> счел</w:t>
      </w:r>
      <w:r w:rsidR="00A413E5">
        <w:rPr>
          <w:sz w:val="30"/>
          <w:szCs w:val="30"/>
        </w:rPr>
        <w:t xml:space="preserve"> невозможн</w:t>
      </w:r>
      <w:r w:rsidR="00D73D33">
        <w:rPr>
          <w:sz w:val="30"/>
          <w:szCs w:val="30"/>
        </w:rPr>
        <w:t>ой</w:t>
      </w:r>
      <w:r w:rsidR="00A413E5">
        <w:rPr>
          <w:sz w:val="30"/>
          <w:szCs w:val="30"/>
        </w:rPr>
        <w:t>, так как это повлечет ухудшение положения</w:t>
      </w:r>
      <w:r w:rsidR="00D73D33">
        <w:rPr>
          <w:sz w:val="30"/>
          <w:szCs w:val="30"/>
        </w:rPr>
        <w:t xml:space="preserve"> главного бухгалтера</w:t>
      </w:r>
      <w:r w:rsidR="00A413E5">
        <w:rPr>
          <w:sz w:val="30"/>
          <w:szCs w:val="30"/>
        </w:rPr>
        <w:t>.</w:t>
      </w:r>
    </w:p>
    <w:p w:rsidR="00FC4E3E" w:rsidRDefault="00FC4E3E" w:rsidP="00A46054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</w:p>
    <w:p w:rsidR="005C0EB2" w:rsidRPr="009409D7" w:rsidRDefault="005C0EB2" w:rsidP="00A46054">
      <w:pPr>
        <w:pStyle w:val="3"/>
        <w:spacing w:after="0" w:line="312" w:lineRule="auto"/>
        <w:ind w:firstLine="851"/>
        <w:jc w:val="both"/>
        <w:rPr>
          <w:b/>
          <w:sz w:val="20"/>
          <w:szCs w:val="20"/>
        </w:rPr>
      </w:pPr>
      <w:r w:rsidRPr="009409D7">
        <w:rPr>
          <w:b/>
          <w:sz w:val="20"/>
          <w:szCs w:val="20"/>
        </w:rPr>
        <w:t>Объединение дел.</w:t>
      </w:r>
    </w:p>
    <w:p w:rsidR="00FC4E3E" w:rsidRDefault="00A413E5" w:rsidP="00A46054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практике КСП появилось объединение дел. </w:t>
      </w:r>
      <w:r w:rsidR="00783DEF">
        <w:rPr>
          <w:sz w:val="30"/>
          <w:szCs w:val="30"/>
        </w:rPr>
        <w:t xml:space="preserve">Три протокола, составленные </w:t>
      </w:r>
      <w:r w:rsidR="00783DEF" w:rsidRPr="008C564E">
        <w:rPr>
          <w:b/>
          <w:sz w:val="30"/>
          <w:szCs w:val="30"/>
        </w:rPr>
        <w:t>на главного бухгалтера</w:t>
      </w:r>
      <w:r w:rsidR="00783DEF">
        <w:rPr>
          <w:sz w:val="30"/>
          <w:szCs w:val="30"/>
        </w:rPr>
        <w:t xml:space="preserve"> по статье 15.11 КоАП РФ </w:t>
      </w:r>
      <w:r w:rsidR="00783DEF">
        <w:rPr>
          <w:sz w:val="30"/>
          <w:szCs w:val="30"/>
        </w:rPr>
        <w:lastRenderedPageBreak/>
        <w:t>определением мирового судьи объединены в одно производство</w:t>
      </w:r>
      <w:r w:rsidR="008C564E">
        <w:rPr>
          <w:sz w:val="30"/>
          <w:szCs w:val="30"/>
        </w:rPr>
        <w:t xml:space="preserve"> и вынесено решение о наложении штрафа</w:t>
      </w:r>
      <w:r w:rsidR="00783DEF">
        <w:rPr>
          <w:sz w:val="30"/>
          <w:szCs w:val="30"/>
        </w:rPr>
        <w:t xml:space="preserve">. </w:t>
      </w:r>
    </w:p>
    <w:p w:rsidR="00A413E5" w:rsidRDefault="0087465C" w:rsidP="00A46054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Вместе с тем, в текущем году судьей по </w:t>
      </w:r>
      <w:r w:rsidR="008C564E">
        <w:rPr>
          <w:sz w:val="30"/>
          <w:szCs w:val="30"/>
        </w:rPr>
        <w:t>7 </w:t>
      </w:r>
      <w:r>
        <w:rPr>
          <w:sz w:val="30"/>
          <w:szCs w:val="30"/>
        </w:rPr>
        <w:t>протоколам</w:t>
      </w:r>
      <w:r w:rsidR="008C564E">
        <w:rPr>
          <w:sz w:val="30"/>
          <w:szCs w:val="30"/>
        </w:rPr>
        <w:t xml:space="preserve"> по статье 15.14 КоАП РФ</w:t>
      </w:r>
      <w:r>
        <w:rPr>
          <w:sz w:val="30"/>
          <w:szCs w:val="30"/>
        </w:rPr>
        <w:t xml:space="preserve"> вынесено </w:t>
      </w:r>
      <w:r w:rsidR="008C564E">
        <w:rPr>
          <w:sz w:val="30"/>
          <w:szCs w:val="30"/>
        </w:rPr>
        <w:t>7</w:t>
      </w:r>
      <w:r w:rsidR="00D73D33">
        <w:rPr>
          <w:sz w:val="30"/>
          <w:szCs w:val="30"/>
        </w:rPr>
        <w:t> </w:t>
      </w:r>
      <w:r>
        <w:rPr>
          <w:sz w:val="30"/>
          <w:szCs w:val="30"/>
        </w:rPr>
        <w:t>постановлений и назначено наказание в виде штрафа.</w:t>
      </w:r>
    </w:p>
    <w:p w:rsidR="0087465C" w:rsidRDefault="0087465C" w:rsidP="00A46054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</w:p>
    <w:p w:rsidR="00D73D33" w:rsidRDefault="00D73D33" w:rsidP="00A46054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Неоднозначная судебная практика рассмотрения материалов </w:t>
      </w:r>
      <w:r w:rsidRPr="00B46F2A">
        <w:rPr>
          <w:sz w:val="30"/>
          <w:szCs w:val="30"/>
        </w:rPr>
        <w:t>по административным правонарушениям</w:t>
      </w:r>
      <w:r>
        <w:rPr>
          <w:sz w:val="30"/>
          <w:szCs w:val="30"/>
        </w:rPr>
        <w:t xml:space="preserve"> вместе с тем, не дает права КСП в случае установлени</w:t>
      </w:r>
      <w:r w:rsidR="00C60247">
        <w:rPr>
          <w:sz w:val="30"/>
          <w:szCs w:val="30"/>
        </w:rPr>
        <w:t>я</w:t>
      </w:r>
      <w:r>
        <w:rPr>
          <w:sz w:val="30"/>
          <w:szCs w:val="30"/>
        </w:rPr>
        <w:t xml:space="preserve"> нарушений не составлять протоколы, или их объединять. </w:t>
      </w:r>
    </w:p>
    <w:p w:rsidR="00FC4E3E" w:rsidRPr="003F5544" w:rsidRDefault="00D73D33" w:rsidP="00A46054">
      <w:pPr>
        <w:pStyle w:val="3"/>
        <w:spacing w:after="0" w:line="312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Поддерживаем предложение включить в резолюцию решения дискуссионной площадки инициативы о целесообразности</w:t>
      </w:r>
      <w:r w:rsidR="002005A6">
        <w:rPr>
          <w:sz w:val="30"/>
          <w:szCs w:val="30"/>
        </w:rPr>
        <w:t xml:space="preserve"> внесения в КоАП</w:t>
      </w:r>
      <w:r w:rsidR="00C60247">
        <w:rPr>
          <w:sz w:val="30"/>
          <w:szCs w:val="30"/>
        </w:rPr>
        <w:t> </w:t>
      </w:r>
      <w:r w:rsidR="002005A6">
        <w:rPr>
          <w:sz w:val="30"/>
          <w:szCs w:val="30"/>
        </w:rPr>
        <w:t>РФ соответствующих изменений, которые бы исключали двоякое толкование применения тех или иных статей Кодекса, продлили бы сроки привлечения к ответственности, тем самым способствовали достижению принципов неотвратимости наказания.</w:t>
      </w:r>
    </w:p>
    <w:sectPr w:rsidR="00FC4E3E" w:rsidRPr="003F5544" w:rsidSect="0053699B">
      <w:headerReference w:type="default" r:id="rId12"/>
      <w:pgSz w:w="11906" w:h="16838"/>
      <w:pgMar w:top="567" w:right="567" w:bottom="24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3A" w:rsidRDefault="0087593A" w:rsidP="0053699B">
      <w:pPr>
        <w:spacing w:after="0" w:line="240" w:lineRule="auto"/>
      </w:pPr>
      <w:r>
        <w:separator/>
      </w:r>
    </w:p>
  </w:endnote>
  <w:endnote w:type="continuationSeparator" w:id="0">
    <w:p w:rsidR="0087593A" w:rsidRDefault="0087593A" w:rsidP="0053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3A" w:rsidRDefault="0087593A" w:rsidP="0053699B">
      <w:pPr>
        <w:spacing w:after="0" w:line="240" w:lineRule="auto"/>
      </w:pPr>
      <w:r>
        <w:separator/>
      </w:r>
    </w:p>
  </w:footnote>
  <w:footnote w:type="continuationSeparator" w:id="0">
    <w:p w:rsidR="0087593A" w:rsidRDefault="0087593A" w:rsidP="00536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099904"/>
      <w:docPartObj>
        <w:docPartGallery w:val="Page Numbers (Top of Page)"/>
        <w:docPartUnique/>
      </w:docPartObj>
    </w:sdtPr>
    <w:sdtEndPr/>
    <w:sdtContent>
      <w:p w:rsidR="0053699B" w:rsidRDefault="005369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903">
          <w:rPr>
            <w:noProof/>
          </w:rPr>
          <w:t>4</w:t>
        </w:r>
        <w:r>
          <w:fldChar w:fldCharType="end"/>
        </w:r>
      </w:p>
    </w:sdtContent>
  </w:sdt>
  <w:p w:rsidR="0053699B" w:rsidRDefault="005369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6121"/>
    <w:multiLevelType w:val="hybridMultilevel"/>
    <w:tmpl w:val="5CFA5D08"/>
    <w:lvl w:ilvl="0" w:tplc="008EAB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FF"/>
    <w:rsid w:val="00013E59"/>
    <w:rsid w:val="002005A6"/>
    <w:rsid w:val="00252836"/>
    <w:rsid w:val="00356F8A"/>
    <w:rsid w:val="00372455"/>
    <w:rsid w:val="003D02A8"/>
    <w:rsid w:val="003F5544"/>
    <w:rsid w:val="004039E0"/>
    <w:rsid w:val="004268B8"/>
    <w:rsid w:val="004A725A"/>
    <w:rsid w:val="005069DC"/>
    <w:rsid w:val="00510816"/>
    <w:rsid w:val="0053585B"/>
    <w:rsid w:val="0053699B"/>
    <w:rsid w:val="005837D5"/>
    <w:rsid w:val="005C0EB2"/>
    <w:rsid w:val="00610CDE"/>
    <w:rsid w:val="00674393"/>
    <w:rsid w:val="006B132E"/>
    <w:rsid w:val="0070218C"/>
    <w:rsid w:val="00783DEF"/>
    <w:rsid w:val="00810C1C"/>
    <w:rsid w:val="008272AD"/>
    <w:rsid w:val="0087465C"/>
    <w:rsid w:val="0087593A"/>
    <w:rsid w:val="00876C7C"/>
    <w:rsid w:val="00877163"/>
    <w:rsid w:val="008C564E"/>
    <w:rsid w:val="009409D7"/>
    <w:rsid w:val="00994176"/>
    <w:rsid w:val="009A136C"/>
    <w:rsid w:val="009C19F2"/>
    <w:rsid w:val="00A04856"/>
    <w:rsid w:val="00A107FB"/>
    <w:rsid w:val="00A413E5"/>
    <w:rsid w:val="00A46054"/>
    <w:rsid w:val="00A47C8A"/>
    <w:rsid w:val="00B46F2A"/>
    <w:rsid w:val="00B95FD9"/>
    <w:rsid w:val="00BF59BE"/>
    <w:rsid w:val="00BF5F5D"/>
    <w:rsid w:val="00C16514"/>
    <w:rsid w:val="00C60247"/>
    <w:rsid w:val="00C71620"/>
    <w:rsid w:val="00D73D33"/>
    <w:rsid w:val="00D93233"/>
    <w:rsid w:val="00DD1EAF"/>
    <w:rsid w:val="00E2470B"/>
    <w:rsid w:val="00E31948"/>
    <w:rsid w:val="00E90903"/>
    <w:rsid w:val="00EE1C8B"/>
    <w:rsid w:val="00EE54FD"/>
    <w:rsid w:val="00F52124"/>
    <w:rsid w:val="00F80A2D"/>
    <w:rsid w:val="00F92722"/>
    <w:rsid w:val="00FC4E3E"/>
    <w:rsid w:val="00F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4FD"/>
    <w:rPr>
      <w:rFonts w:cs="Times New Roman"/>
      <w:color w:val="0000FF"/>
      <w:u w:val="single"/>
    </w:rPr>
  </w:style>
  <w:style w:type="paragraph" w:customStyle="1" w:styleId="ConsPlusNormal">
    <w:name w:val="ConsPlusNormal"/>
    <w:rsid w:val="00EE5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EE54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E54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EE54FD"/>
    <w:rPr>
      <w:b/>
      <w:bCs/>
    </w:rPr>
  </w:style>
  <w:style w:type="paragraph" w:styleId="a5">
    <w:name w:val="header"/>
    <w:basedOn w:val="a"/>
    <w:link w:val="a6"/>
    <w:uiPriority w:val="99"/>
    <w:unhideWhenUsed/>
    <w:rsid w:val="0053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99B"/>
  </w:style>
  <w:style w:type="paragraph" w:styleId="a7">
    <w:name w:val="footer"/>
    <w:basedOn w:val="a"/>
    <w:link w:val="a8"/>
    <w:uiPriority w:val="99"/>
    <w:unhideWhenUsed/>
    <w:rsid w:val="0053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4FD"/>
    <w:rPr>
      <w:rFonts w:cs="Times New Roman"/>
      <w:color w:val="0000FF"/>
      <w:u w:val="single"/>
    </w:rPr>
  </w:style>
  <w:style w:type="paragraph" w:customStyle="1" w:styleId="ConsPlusNormal">
    <w:name w:val="ConsPlusNormal"/>
    <w:rsid w:val="00EE5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EE54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E54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EE54FD"/>
    <w:rPr>
      <w:b/>
      <w:bCs/>
    </w:rPr>
  </w:style>
  <w:style w:type="paragraph" w:styleId="a5">
    <w:name w:val="header"/>
    <w:basedOn w:val="a"/>
    <w:link w:val="a6"/>
    <w:uiPriority w:val="99"/>
    <w:unhideWhenUsed/>
    <w:rsid w:val="0053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99B"/>
  </w:style>
  <w:style w:type="paragraph" w:styleId="a7">
    <w:name w:val="footer"/>
    <w:basedOn w:val="a"/>
    <w:link w:val="a8"/>
    <w:uiPriority w:val="99"/>
    <w:unhideWhenUsed/>
    <w:rsid w:val="0053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34D9FF8E1A4C9B57DB5E443C494A9291A217AED3A081D23675638FF8E67890012A42BA5E77A90y1yE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0608104518C909104CFDCAB60B338FAA54C8F0DD5365DA949A58C6373590C0000FEE2A9150L9n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0608104518C909104CFDCAB60B338FAA54C8F0DD5365DA949A58C6373590C0000FEE2F92589717L5n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0608104518C909104CFDCAB60B338FAA54C8F0DD5365DA949A58C6373590C0000FEE289451L9n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Файзрахманова</dc:creator>
  <cp:lastModifiedBy>Зайнагиева Ландыш</cp:lastModifiedBy>
  <cp:revision>2</cp:revision>
  <cp:lastPrinted>2018-06-01T08:26:00Z</cp:lastPrinted>
  <dcterms:created xsi:type="dcterms:W3CDTF">2018-06-13T05:56:00Z</dcterms:created>
  <dcterms:modified xsi:type="dcterms:W3CDTF">2018-06-13T05:56:00Z</dcterms:modified>
</cp:coreProperties>
</file>