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07" w:rsidRDefault="009A3807" w:rsidP="009A380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A3807" w:rsidRDefault="009A3807" w:rsidP="009A3807">
      <w:pPr>
        <w:pStyle w:val="ConsPlusNonformat"/>
        <w:spacing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правильности формирования фонда оплаты труда в соответствии с локальными нормативными документами</w:t>
      </w:r>
    </w:p>
    <w:p w:rsidR="009A3807" w:rsidRDefault="009A3807" w:rsidP="009A3807">
      <w:pPr>
        <w:pStyle w:val="ConsPlusNonformat"/>
        <w:spacing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унитарного предприятия</w:t>
      </w:r>
    </w:p>
    <w:p w:rsidR="009A3807" w:rsidRDefault="009A3807" w:rsidP="009A3807">
      <w:pPr>
        <w:pStyle w:val="ConsPlusNonformat"/>
        <w:spacing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Метроэлектротранс» города Казани</w:t>
      </w:r>
    </w:p>
    <w:p w:rsidR="009A3807" w:rsidRDefault="009A3807" w:rsidP="009A3807">
      <w:pPr>
        <w:spacing w:line="288" w:lineRule="auto"/>
        <w:ind w:firstLine="720"/>
        <w:jc w:val="both"/>
        <w:rPr>
          <w:sz w:val="28"/>
          <w:szCs w:val="28"/>
        </w:rPr>
      </w:pPr>
    </w:p>
    <w:p w:rsidR="009A3807" w:rsidRDefault="009A3807" w:rsidP="009A3807">
      <w:pPr>
        <w:pStyle w:val="3"/>
        <w:spacing w:line="288" w:lineRule="auto"/>
        <w:ind w:right="-284"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  <w:lang w:val="x-none" w:eastAsia="ar-SA"/>
        </w:rPr>
        <w:t>Основание для проведения контрольного мероприятия:</w:t>
      </w:r>
      <w:r>
        <w:rPr>
          <w:b w:val="0"/>
          <w:sz w:val="28"/>
          <w:szCs w:val="28"/>
          <w:lang w:val="x-none" w:eastAsia="ar-SA"/>
        </w:rPr>
        <w:t xml:space="preserve"> </w:t>
      </w:r>
      <w:r>
        <w:rPr>
          <w:b w:val="0"/>
          <w:sz w:val="28"/>
          <w:szCs w:val="28"/>
        </w:rPr>
        <w:t xml:space="preserve">План работы Контрольно-счетной палаты города Казани на 2016 год, </w:t>
      </w:r>
      <w:r>
        <w:rPr>
          <w:b w:val="0"/>
          <w:sz w:val="28"/>
          <w:szCs w:val="28"/>
          <w:lang w:val="ru-RU"/>
        </w:rPr>
        <w:t>п</w:t>
      </w:r>
      <w:r>
        <w:rPr>
          <w:b w:val="0"/>
          <w:sz w:val="28"/>
          <w:szCs w:val="28"/>
        </w:rPr>
        <w:t>оручение Контрольно-счетной палаты города Казани от 28.06.2016 №16</w:t>
      </w:r>
      <w:r>
        <w:rPr>
          <w:b w:val="0"/>
          <w:sz w:val="28"/>
          <w:szCs w:val="28"/>
          <w:lang w:val="ru-RU"/>
        </w:rPr>
        <w:t>,</w:t>
      </w:r>
      <w:r>
        <w:rPr>
          <w:b w:val="0"/>
          <w:sz w:val="28"/>
          <w:szCs w:val="28"/>
          <w:lang w:val="ru-RU" w:eastAsia="ar-SA"/>
        </w:rPr>
        <w:t xml:space="preserve"> </w:t>
      </w:r>
      <w:r>
        <w:rPr>
          <w:b w:val="0"/>
          <w:sz w:val="28"/>
          <w:szCs w:val="28"/>
          <w:lang w:val="x-none" w:eastAsia="ar-SA"/>
        </w:rPr>
        <w:t>письмо начальни</w:t>
      </w:r>
      <w:r>
        <w:rPr>
          <w:b w:val="0"/>
          <w:sz w:val="28"/>
          <w:szCs w:val="28"/>
          <w:lang w:val="ru-RU" w:eastAsia="ar-SA"/>
        </w:rPr>
        <w:t>ка</w:t>
      </w:r>
      <w:r>
        <w:rPr>
          <w:b w:val="0"/>
          <w:sz w:val="28"/>
          <w:szCs w:val="28"/>
          <w:lang w:val="x-none" w:eastAsia="ar-SA"/>
        </w:rPr>
        <w:t xml:space="preserve"> Управления контроля и антикоррупционной работы Аппарата Исполнительного комитета муниципального образования города Казани</w:t>
      </w:r>
      <w:r>
        <w:rPr>
          <w:b w:val="0"/>
          <w:sz w:val="28"/>
          <w:szCs w:val="28"/>
          <w:lang w:val="ru-RU" w:eastAsia="ar-SA"/>
        </w:rPr>
        <w:t xml:space="preserve"> </w:t>
      </w:r>
      <w:r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  <w:lang w:val="ru-RU"/>
        </w:rPr>
        <w:t> </w:t>
      </w:r>
      <w:r>
        <w:rPr>
          <w:b w:val="0"/>
          <w:sz w:val="28"/>
          <w:szCs w:val="28"/>
        </w:rPr>
        <w:t>06.06.2016 №55121-ПСП с жалобой на директора МУП «Метроэлектротранс», поступившей по анонимному обращению на официальный портал органов местного самоуправления г.Казани в раздел «Казань против коррупции. Сообщи о взяточнике».</w:t>
      </w:r>
    </w:p>
    <w:p w:rsidR="009A3807" w:rsidRDefault="009A3807" w:rsidP="009A3807">
      <w:pPr>
        <w:pStyle w:val="ConsPlusNonformat"/>
        <w:spacing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Предмет контрольного мероприятия: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фонд оплаты труда МУП «Метроэлектротранс».</w:t>
      </w:r>
    </w:p>
    <w:p w:rsidR="009A3807" w:rsidRDefault="009A3807" w:rsidP="009A3807">
      <w:pPr>
        <w:spacing w:line="288" w:lineRule="auto"/>
        <w:ind w:firstLine="720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Цель проверки: </w:t>
      </w:r>
      <w:r>
        <w:rPr>
          <w:bCs/>
          <w:iCs/>
          <w:sz w:val="28"/>
          <w:szCs w:val="28"/>
        </w:rPr>
        <w:t>правильность формирования фонда оплаты труда в соответствии с локальными нормативными документами МУП «Метроэлектротранс».</w:t>
      </w:r>
    </w:p>
    <w:p w:rsidR="009A3807" w:rsidRDefault="009A3807" w:rsidP="009A3807">
      <w:pPr>
        <w:spacing w:line="288" w:lineRule="auto"/>
        <w:ind w:firstLine="720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>Объект: </w:t>
      </w:r>
      <w:r>
        <w:rPr>
          <w:bCs/>
          <w:iCs/>
          <w:sz w:val="28"/>
          <w:szCs w:val="28"/>
        </w:rPr>
        <w:t>МУП «Метроэлектротранс».</w:t>
      </w:r>
    </w:p>
    <w:p w:rsidR="009A3807" w:rsidRDefault="009A3807" w:rsidP="009A3807">
      <w:pPr>
        <w:pStyle w:val="a3"/>
        <w:spacing w:line="288" w:lineRule="auto"/>
        <w:ind w:firstLine="720"/>
        <w:rPr>
          <w:rFonts w:ascii="Times New Roman" w:hAnsi="Times New Roman"/>
          <w:bCs/>
          <w:iCs/>
          <w:szCs w:val="28"/>
          <w:lang w:val="ru-RU"/>
        </w:rPr>
      </w:pPr>
      <w:r>
        <w:rPr>
          <w:rFonts w:ascii="Times New Roman" w:hAnsi="Times New Roman"/>
          <w:b/>
          <w:szCs w:val="28"/>
        </w:rPr>
        <w:t xml:space="preserve">Проверяемый период: </w:t>
      </w:r>
      <w:r>
        <w:rPr>
          <w:rFonts w:ascii="Times New Roman" w:hAnsi="Times New Roman"/>
          <w:bCs/>
          <w:iCs/>
          <w:szCs w:val="28"/>
          <w:lang w:val="ru-RU"/>
        </w:rPr>
        <w:t>с 01.01.2015 по 31.12.2015 и текущий период 2016 года.</w:t>
      </w:r>
    </w:p>
    <w:p w:rsidR="009A3807" w:rsidRDefault="009A3807" w:rsidP="009A3807">
      <w:pPr>
        <w:pStyle w:val="a3"/>
        <w:spacing w:line="288" w:lineRule="auto"/>
        <w:ind w:firstLine="72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Срок проведения: </w:t>
      </w:r>
      <w:r>
        <w:rPr>
          <w:rFonts w:ascii="Times New Roman" w:hAnsi="Times New Roman"/>
          <w:szCs w:val="28"/>
        </w:rPr>
        <w:t xml:space="preserve">с </w:t>
      </w:r>
      <w:r>
        <w:rPr>
          <w:rFonts w:ascii="Times New Roman" w:hAnsi="Times New Roman"/>
          <w:szCs w:val="28"/>
          <w:lang w:val="ru-RU"/>
        </w:rPr>
        <w:t>2</w:t>
      </w:r>
      <w:r>
        <w:rPr>
          <w:rFonts w:ascii="Times New Roman" w:hAnsi="Times New Roman"/>
          <w:szCs w:val="28"/>
        </w:rPr>
        <w:t xml:space="preserve">8 </w:t>
      </w:r>
      <w:r>
        <w:rPr>
          <w:rFonts w:ascii="Times New Roman" w:hAnsi="Times New Roman"/>
          <w:szCs w:val="28"/>
          <w:lang w:val="ru-RU"/>
        </w:rPr>
        <w:t>июня</w:t>
      </w:r>
      <w:r>
        <w:rPr>
          <w:rFonts w:ascii="Times New Roman" w:hAnsi="Times New Roman"/>
          <w:szCs w:val="28"/>
        </w:rPr>
        <w:t xml:space="preserve"> по 1</w:t>
      </w:r>
      <w:r>
        <w:rPr>
          <w:rFonts w:ascii="Times New Roman" w:hAnsi="Times New Roman"/>
          <w:szCs w:val="28"/>
          <w:lang w:val="ru-RU"/>
        </w:rPr>
        <w:t>1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ru-RU"/>
        </w:rPr>
        <w:t>июл</w:t>
      </w:r>
      <w:r>
        <w:rPr>
          <w:rFonts w:ascii="Times New Roman" w:hAnsi="Times New Roman"/>
          <w:szCs w:val="28"/>
        </w:rPr>
        <w:t>я 2016 года.</w:t>
      </w:r>
    </w:p>
    <w:p w:rsidR="009A3807" w:rsidRDefault="009A3807" w:rsidP="009A3807">
      <w:pPr>
        <w:spacing w:line="288" w:lineRule="auto"/>
        <w:ind w:firstLine="720"/>
        <w:jc w:val="both"/>
        <w:rPr>
          <w:sz w:val="28"/>
          <w:szCs w:val="28"/>
          <w:lang w:val="x-none"/>
        </w:rPr>
      </w:pPr>
    </w:p>
    <w:p w:rsidR="009A3807" w:rsidRDefault="009A3807" w:rsidP="009A3807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ходе проведения контрольного мероприятия установлено следующее.</w:t>
      </w:r>
    </w:p>
    <w:p w:rsidR="009A3807" w:rsidRDefault="009A3807" w:rsidP="009A3807">
      <w:pPr>
        <w:tabs>
          <w:tab w:val="num" w:pos="0"/>
        </w:tabs>
        <w:spacing w:line="288" w:lineRule="auto"/>
        <w:ind w:firstLine="720"/>
        <w:jc w:val="both"/>
        <w:rPr>
          <w:b/>
          <w:snapToGrid w:val="0"/>
          <w:sz w:val="28"/>
          <w:szCs w:val="28"/>
        </w:rPr>
      </w:pPr>
    </w:p>
    <w:p w:rsidR="009A3807" w:rsidRDefault="009A3807" w:rsidP="009A380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Согласно экономическим показателям финансового плана МУП «Метроэлектротранс» на 1 квартал 2016 года, представленного в МКУ «Комитет по транспорту Исполнительного комитета муниципального образования г.Казани», предусмотрено повышение уровня заработной платы на 10% по сравнению с заработной платой в 2015 году. Фактическое увеличение заработной платы всем работникам предприятия за январь и февраль 2016 года составило 10%.</w:t>
      </w:r>
    </w:p>
    <w:p w:rsidR="009A3807" w:rsidRDefault="009A3807" w:rsidP="009A380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01 марта 2016 года произведено дополнительное повышение заработной платы (до 5%) работникам предприятия (кроме водителей и </w:t>
      </w:r>
      <w:r>
        <w:rPr>
          <w:sz w:val="28"/>
          <w:szCs w:val="28"/>
        </w:rPr>
        <w:lastRenderedPageBreak/>
        <w:t xml:space="preserve">кондукторов) на основании приказа генерального директора МУП «Метроэлектротранс» в соответствии с новым штатным расписанием. В связи с чем за март 2016 года начислена и выплачена заработная плата согласно новому штатному расписанию, действующему с 01 марта 2016 года. </w:t>
      </w:r>
    </w:p>
    <w:p w:rsidR="009A3807" w:rsidRDefault="009A3807" w:rsidP="009A380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01 апреля 2016 года приказом генерального директора МУП «Метроэлектротранс» утверждено новое штатное расписание, согласно которому оклады и тарифные ставки возвращены к уровню января 2016 года. </w:t>
      </w:r>
    </w:p>
    <w:p w:rsidR="009A3807" w:rsidRDefault="009A3807" w:rsidP="009A380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МУП «Метроэлектротранс» уведомлены о повышении и понижении окладов, тарифных ставок (подписаны дополнительные соглашения к трудовым договорам с работниками). </w:t>
      </w:r>
    </w:p>
    <w:p w:rsidR="009A3807" w:rsidRDefault="009A3807" w:rsidP="009A380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дополнительном повышении заработной платы с марта 2016 года принято генеральным директором предприятия с целью повышения социальной защищенности и уровня материального достатка работников МУП «Метроэлектротранс». Основанием для принятия данного решения послужил прогноз повышения стоимости проезда в городском транспорте </w:t>
      </w:r>
      <w:r>
        <w:rPr>
          <w:spacing w:val="-2"/>
          <w:sz w:val="28"/>
          <w:szCs w:val="28"/>
        </w:rPr>
        <w:t xml:space="preserve">до 28 рублей с 01.03.2016. </w:t>
      </w:r>
      <w:r>
        <w:rPr>
          <w:sz w:val="28"/>
          <w:szCs w:val="28"/>
        </w:rPr>
        <w:t xml:space="preserve">Однако стоимость проезда в городском транспорте повышена до 25 рублей только во второй половине апреля (18 апреля 2016 года), что не обеспечило выполнение финансовых обязательств и привело бы в последствие к увеличению убытков и к ухудшению финансового состояния предприятия. В связи со сложившейся ситуацией руководство предприятия вынуждено было отменить приказ о повышении с 01 марта 2016 года заработной платы работникам МУП «Метроэлектротранс» до уровня января 2016 года в рамках плановых показателей. </w:t>
      </w:r>
    </w:p>
    <w:p w:rsidR="009A3807" w:rsidRDefault="009A3807" w:rsidP="009A3807">
      <w:pPr>
        <w:spacing w:line="288" w:lineRule="auto"/>
        <w:ind w:firstLine="709"/>
        <w:jc w:val="both"/>
        <w:rPr>
          <w:sz w:val="28"/>
          <w:szCs w:val="28"/>
        </w:rPr>
      </w:pPr>
    </w:p>
    <w:p w:rsidR="009A3807" w:rsidRDefault="009A3807" w:rsidP="009A380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по некоторым должностям структурных подразделений МУП «Метроэлектротранс» в марте 2016 года при начислении заработной платы не учтено дополнительное повышение тарифной ставки согласно новому штатному расписанию с 01 марта 2016 года. Общая сумма недоначисленной заработной платы за март 2016 года работникам в количестве 39 человек составила 58,7 тыс.рублей. </w:t>
      </w:r>
    </w:p>
    <w:p w:rsidR="009A3807" w:rsidRDefault="009A3807" w:rsidP="009A380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письменному пояснению ответственных лиц МУП «Метроэлектротранс» данное несоответствие возникло по причине технического сбоя в программе «1С: Предприятие 7.7 Бухгалтерия». </w:t>
      </w:r>
    </w:p>
    <w:p w:rsidR="009A3807" w:rsidRDefault="009A3807" w:rsidP="009A3807">
      <w:pPr>
        <w:spacing w:line="288" w:lineRule="auto"/>
        <w:ind w:firstLine="709"/>
        <w:jc w:val="both"/>
        <w:rPr>
          <w:sz w:val="28"/>
          <w:szCs w:val="28"/>
        </w:rPr>
      </w:pPr>
    </w:p>
    <w:p w:rsidR="009A3807" w:rsidRDefault="009A3807" w:rsidP="009A380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Проверкой обоснованности начисления премий работникам МУП «Метроэлектротранс» в соответствии с локальными нормативными актами предприятия расхождений не установлено.</w:t>
      </w:r>
    </w:p>
    <w:p w:rsidR="009A3807" w:rsidRDefault="009A3807" w:rsidP="009A380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Депремирование (в размере 100%) в марте 2016 года, в апреле 2016 года структурного подразделения произведено в соответствии с приказами генерального директора МУП «Метроэлектротранс» на основании служебных записок директора структурного подразделения за невыполнение определенных условий премирования, установленных «Положением об оплате труда и премирования рабочих управления, электродепо, дирекции по сбору доходов и движения, энергохозяйства метрополитена, путевого хозяйства метрополитена, службы безопасности МУП “Метроэлектротранс”». </w:t>
      </w:r>
    </w:p>
    <w:p w:rsidR="009A3807" w:rsidRDefault="009A3807" w:rsidP="009A3807">
      <w:pPr>
        <w:spacing w:line="288" w:lineRule="auto"/>
        <w:ind w:firstLine="709"/>
        <w:jc w:val="both"/>
        <w:rPr>
          <w:sz w:val="28"/>
          <w:szCs w:val="28"/>
        </w:rPr>
      </w:pPr>
    </w:p>
    <w:p w:rsidR="009A3807" w:rsidRDefault="009A3807" w:rsidP="009A380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палатой города Казани для принятия мер по устранению нарушений и привлечению виновных должностных лиц к дисциплинарной ответственности направлены:</w:t>
      </w:r>
    </w:p>
    <w:p w:rsidR="009A3807" w:rsidRDefault="009A3807" w:rsidP="009A3807">
      <w:pPr>
        <w:numPr>
          <w:ilvl w:val="0"/>
          <w:numId w:val="1"/>
        </w:numPr>
        <w:spacing w:line="288" w:lineRule="auto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в адрес генерального директора МУП «Метроэлектротранс» с предложением:</w:t>
      </w:r>
    </w:p>
    <w:p w:rsidR="009A3807" w:rsidRDefault="009A3807" w:rsidP="009A3807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произвести выплату недоначисленной заработной платы работникам структурных подразделений МУП «Метроэлектротранс» за март 2016 года;</w:t>
      </w:r>
    </w:p>
    <w:p w:rsidR="009A3807" w:rsidRDefault="009A3807" w:rsidP="009A380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анализировать выполнение финансовых показателей предприятия на выявление финансовых резервов, обеспечивающих возможность увеличения заработной платы с целью повышения социальной защищенности и уровня материального достатка работников МУП «Метроэлектротранс»;</w:t>
      </w:r>
    </w:p>
    <w:p w:rsidR="009A3807" w:rsidRDefault="009A3807" w:rsidP="009A3807">
      <w:pPr>
        <w:numPr>
          <w:ilvl w:val="0"/>
          <w:numId w:val="1"/>
        </w:numPr>
        <w:spacing w:line="288" w:lineRule="auto"/>
        <w:ind w:left="0" w:firstLine="1069"/>
        <w:jc w:val="both"/>
      </w:pPr>
      <w:r>
        <w:rPr>
          <w:sz w:val="28"/>
          <w:szCs w:val="28"/>
        </w:rPr>
        <w:t>материалы проверки в прокуратуру города Казани.</w:t>
      </w:r>
    </w:p>
    <w:p w:rsidR="009A3807" w:rsidRDefault="009A3807" w:rsidP="009A3807">
      <w:pPr>
        <w:spacing w:line="288" w:lineRule="auto"/>
        <w:ind w:firstLine="720"/>
        <w:jc w:val="both"/>
        <w:rPr>
          <w:sz w:val="28"/>
          <w:szCs w:val="28"/>
        </w:rPr>
      </w:pPr>
    </w:p>
    <w:p w:rsidR="003F0E75" w:rsidRDefault="003F0E75"/>
    <w:sectPr w:rsidR="003F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21D24"/>
    <w:multiLevelType w:val="hybridMultilevel"/>
    <w:tmpl w:val="8E4A3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69"/>
    <w:rsid w:val="00352EAC"/>
    <w:rsid w:val="003F0E75"/>
    <w:rsid w:val="00555D69"/>
    <w:rsid w:val="009A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807"/>
    <w:pPr>
      <w:keepNext/>
      <w:suppressAutoHyphens w:val="0"/>
      <w:spacing w:line="264" w:lineRule="auto"/>
      <w:jc w:val="center"/>
      <w:outlineLvl w:val="2"/>
    </w:pPr>
    <w:rPr>
      <w:b/>
      <w:sz w:val="32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A3807"/>
    <w:rPr>
      <w:rFonts w:ascii="Times New Roman" w:eastAsia="Times New Roman" w:hAnsi="Times New Roman" w:cs="Times New Roman"/>
      <w:b/>
      <w:sz w:val="32"/>
      <w:szCs w:val="20"/>
      <w:lang w:val="be-BY" w:eastAsia="ru-RU"/>
    </w:rPr>
  </w:style>
  <w:style w:type="paragraph" w:styleId="a3">
    <w:name w:val="Body Text Indent"/>
    <w:basedOn w:val="a"/>
    <w:link w:val="1"/>
    <w:uiPriority w:val="99"/>
    <w:semiHidden/>
    <w:unhideWhenUsed/>
    <w:rsid w:val="009A3807"/>
    <w:pPr>
      <w:ind w:firstLine="900"/>
      <w:jc w:val="both"/>
    </w:pPr>
    <w:rPr>
      <w:rFonts w:ascii="Calibri" w:hAnsi="Calibri"/>
      <w:sz w:val="28"/>
      <w:szCs w:val="20"/>
      <w:lang w:val="x-none"/>
    </w:rPr>
  </w:style>
  <w:style w:type="character" w:customStyle="1" w:styleId="a4">
    <w:name w:val="Основной текст с отступом Знак"/>
    <w:basedOn w:val="a0"/>
    <w:uiPriority w:val="99"/>
    <w:semiHidden/>
    <w:rsid w:val="009A38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A380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">
    <w:name w:val="Основной текст с отступом Знак1"/>
    <w:link w:val="a3"/>
    <w:uiPriority w:val="99"/>
    <w:semiHidden/>
    <w:locked/>
    <w:rsid w:val="009A3807"/>
    <w:rPr>
      <w:rFonts w:ascii="Calibri" w:eastAsia="Times New Roman" w:hAnsi="Calibri" w:cs="Times New Roman"/>
      <w:sz w:val="28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807"/>
    <w:pPr>
      <w:keepNext/>
      <w:suppressAutoHyphens w:val="0"/>
      <w:spacing w:line="264" w:lineRule="auto"/>
      <w:jc w:val="center"/>
      <w:outlineLvl w:val="2"/>
    </w:pPr>
    <w:rPr>
      <w:b/>
      <w:sz w:val="32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A3807"/>
    <w:rPr>
      <w:rFonts w:ascii="Times New Roman" w:eastAsia="Times New Roman" w:hAnsi="Times New Roman" w:cs="Times New Roman"/>
      <w:b/>
      <w:sz w:val="32"/>
      <w:szCs w:val="20"/>
      <w:lang w:val="be-BY" w:eastAsia="ru-RU"/>
    </w:rPr>
  </w:style>
  <w:style w:type="paragraph" w:styleId="a3">
    <w:name w:val="Body Text Indent"/>
    <w:basedOn w:val="a"/>
    <w:link w:val="1"/>
    <w:uiPriority w:val="99"/>
    <w:semiHidden/>
    <w:unhideWhenUsed/>
    <w:rsid w:val="009A3807"/>
    <w:pPr>
      <w:ind w:firstLine="900"/>
      <w:jc w:val="both"/>
    </w:pPr>
    <w:rPr>
      <w:rFonts w:ascii="Calibri" w:hAnsi="Calibri"/>
      <w:sz w:val="28"/>
      <w:szCs w:val="20"/>
      <w:lang w:val="x-none"/>
    </w:rPr>
  </w:style>
  <w:style w:type="character" w:customStyle="1" w:styleId="a4">
    <w:name w:val="Основной текст с отступом Знак"/>
    <w:basedOn w:val="a0"/>
    <w:uiPriority w:val="99"/>
    <w:semiHidden/>
    <w:rsid w:val="009A38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A380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">
    <w:name w:val="Основной текст с отступом Знак1"/>
    <w:link w:val="a3"/>
    <w:uiPriority w:val="99"/>
    <w:semiHidden/>
    <w:locked/>
    <w:rsid w:val="009A3807"/>
    <w:rPr>
      <w:rFonts w:ascii="Calibri" w:eastAsia="Times New Roman" w:hAnsi="Calibri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4448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Дрямина (KSP-006-PC - dryamina.o)</dc:creator>
  <cp:lastModifiedBy>Зайнагиева Ландыш</cp:lastModifiedBy>
  <cp:revision>2</cp:revision>
  <dcterms:created xsi:type="dcterms:W3CDTF">2017-12-15T08:16:00Z</dcterms:created>
  <dcterms:modified xsi:type="dcterms:W3CDTF">2017-12-15T08:16:00Z</dcterms:modified>
</cp:coreProperties>
</file>