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87" w:rsidRPr="00553907" w:rsidRDefault="00BB1187" w:rsidP="00BB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07">
        <w:rPr>
          <w:rFonts w:ascii="Times New Roman" w:hAnsi="Times New Roman" w:cs="Times New Roman"/>
          <w:b/>
          <w:sz w:val="28"/>
          <w:szCs w:val="28"/>
        </w:rPr>
        <w:t>Информация о размещении</w:t>
      </w:r>
    </w:p>
    <w:p w:rsidR="00BB1187" w:rsidRDefault="00BB1187" w:rsidP="00BB1187">
      <w:pPr>
        <w:pStyle w:val="1"/>
      </w:pPr>
      <w:r w:rsidRPr="0055390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«</w:t>
      </w:r>
      <w:r w:rsidRPr="00282BB0">
        <w:t>О</w:t>
      </w:r>
      <w:r>
        <w:t xml:space="preserve"> внесении изменений в решение</w:t>
      </w:r>
    </w:p>
    <w:p w:rsidR="00BB1187" w:rsidRDefault="00BB1187" w:rsidP="00BB1187">
      <w:pPr>
        <w:pStyle w:val="1"/>
      </w:pPr>
      <w:r>
        <w:t xml:space="preserve">Казанской городской Думы </w:t>
      </w:r>
    </w:p>
    <w:p w:rsidR="00BB1187" w:rsidRPr="00282BB0" w:rsidRDefault="00BB1187" w:rsidP="00BB1187">
      <w:pPr>
        <w:pStyle w:val="1"/>
      </w:pPr>
      <w:r>
        <w:t>«О бюджете муницип</w:t>
      </w:r>
      <w:r w:rsidRPr="00282BB0">
        <w:t xml:space="preserve">ального образования </w:t>
      </w:r>
    </w:p>
    <w:p w:rsidR="00BB1187" w:rsidRDefault="00BB1187" w:rsidP="00BB1187">
      <w:pPr>
        <w:pStyle w:val="1"/>
      </w:pPr>
      <w:r>
        <w:t>города Казани на 2018</w:t>
      </w:r>
      <w:r w:rsidRPr="00282BB0">
        <w:t xml:space="preserve"> год</w:t>
      </w:r>
      <w:r>
        <w:t xml:space="preserve"> и</w:t>
      </w:r>
    </w:p>
    <w:p w:rsidR="00BB1187" w:rsidRDefault="00BB1187" w:rsidP="00BB1187">
      <w:pPr>
        <w:pStyle w:val="1"/>
      </w:pPr>
      <w:r>
        <w:t xml:space="preserve"> на плановый период 2019 и 2020 годов»  </w:t>
      </w:r>
    </w:p>
    <w:p w:rsidR="00BB1187" w:rsidRPr="00230944" w:rsidRDefault="00BB1187" w:rsidP="00BB1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87" w:rsidRDefault="00BB1187" w:rsidP="00BB1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87" w:rsidRDefault="00BB1187" w:rsidP="00BB1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87" w:rsidRDefault="00BB1187" w:rsidP="00BB11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начала экспертизы – </w:t>
      </w:r>
      <w:r>
        <w:rPr>
          <w:rFonts w:ascii="Times New Roman" w:hAnsi="Times New Roman" w:cs="Times New Roman"/>
          <w:b/>
          <w:sz w:val="28"/>
          <w:szCs w:val="28"/>
        </w:rPr>
        <w:t>19.10.2018</w:t>
      </w:r>
    </w:p>
    <w:p w:rsidR="00BB1187" w:rsidRDefault="00BB1187" w:rsidP="00BB11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Окончательная дата приема экспертных заключений –</w:t>
      </w:r>
      <w:r>
        <w:rPr>
          <w:rFonts w:ascii="Times New Roman" w:hAnsi="Times New Roman" w:cs="Times New Roman"/>
          <w:b/>
          <w:sz w:val="28"/>
          <w:szCs w:val="28"/>
        </w:rPr>
        <w:t>24.10.2018</w:t>
      </w:r>
    </w:p>
    <w:p w:rsidR="00BB1187" w:rsidRDefault="00BB1187" w:rsidP="00BB11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 –  </w:t>
      </w:r>
      <w:r>
        <w:rPr>
          <w:rFonts w:ascii="Times New Roman" w:hAnsi="Times New Roman" w:cs="Times New Roman"/>
          <w:sz w:val="28"/>
          <w:szCs w:val="28"/>
        </w:rPr>
        <w:t>главный специалист бюджетного отдела</w:t>
      </w:r>
      <w:r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города Казани» </w:t>
      </w:r>
      <w:r>
        <w:rPr>
          <w:rFonts w:ascii="Times New Roman" w:hAnsi="Times New Roman" w:cs="Times New Roman"/>
          <w:sz w:val="28"/>
          <w:szCs w:val="28"/>
        </w:rPr>
        <w:t>Рыбушкина Светлана Владимировна</w:t>
      </w:r>
    </w:p>
    <w:p w:rsidR="00BB1187" w:rsidRPr="00BB1187" w:rsidRDefault="00BB1187" w:rsidP="00BB11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3094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230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5" w:history="1">
        <w:r w:rsidRPr="00BB11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Svetlana.Rybushkina@tatar.ru</w:t>
        </w:r>
      </w:hyperlink>
      <w:r w:rsidRPr="002309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230944">
        <w:rPr>
          <w:rFonts w:ascii="Times New Roman" w:hAnsi="Times New Roman" w:cs="Times New Roman"/>
          <w:sz w:val="28"/>
          <w:szCs w:val="28"/>
          <w:lang w:val="en-US"/>
        </w:rPr>
        <w:t>.:299-</w:t>
      </w:r>
      <w:r w:rsidRPr="00BB1187">
        <w:rPr>
          <w:rFonts w:ascii="Times New Roman" w:hAnsi="Times New Roman" w:cs="Times New Roman"/>
          <w:sz w:val="28"/>
          <w:szCs w:val="28"/>
          <w:lang w:val="en-US"/>
        </w:rPr>
        <w:t>18-96</w:t>
      </w:r>
    </w:p>
    <w:p w:rsidR="00BB1187" w:rsidRPr="00553907" w:rsidRDefault="00BB1187" w:rsidP="00BB11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сайт Совета при президенте РТ по противодействию коррупции, раздел антикоррупционная экспертиза: </w:t>
      </w:r>
      <w:r w:rsidRPr="00BB1187">
        <w:rPr>
          <w:rFonts w:ascii="Times New Roman" w:hAnsi="Times New Roman" w:cs="Times New Roman"/>
          <w:b/>
          <w:sz w:val="28"/>
          <w:szCs w:val="28"/>
        </w:rPr>
        <w:t>http://anticorruption.tatarstan.ru/rus/anticorruption/expertise/list/kazan.htm?corrupt_id=114787</w:t>
      </w:r>
      <w:bookmarkStart w:id="0" w:name="_GoBack"/>
      <w:bookmarkEnd w:id="0"/>
    </w:p>
    <w:p w:rsidR="002D252A" w:rsidRDefault="002D252A"/>
    <w:sectPr w:rsidR="002D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DC"/>
    <w:rsid w:val="002D252A"/>
    <w:rsid w:val="00656CDC"/>
    <w:rsid w:val="00B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8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B118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18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1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8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B118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18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1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emailto:Svetlana.Rybushkin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 Антон</dc:creator>
  <cp:keywords/>
  <dc:description/>
  <cp:lastModifiedBy>Юдаков Антон</cp:lastModifiedBy>
  <cp:revision>2</cp:revision>
  <dcterms:created xsi:type="dcterms:W3CDTF">2018-10-19T07:06:00Z</dcterms:created>
  <dcterms:modified xsi:type="dcterms:W3CDTF">2018-10-19T07:09:00Z</dcterms:modified>
</cp:coreProperties>
</file>